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756E2" w14:textId="77777777" w:rsidR="0086045D" w:rsidRDefault="0086045D" w:rsidP="0086045D">
      <w:pPr>
        <w:jc w:val="center"/>
        <w:rPr>
          <w:b/>
          <w:bCs/>
          <w:color w:val="C00000"/>
        </w:rPr>
      </w:pPr>
    </w:p>
    <w:p w14:paraId="5CD3C635" w14:textId="36C08090" w:rsidR="0086045D" w:rsidRPr="0086045D" w:rsidRDefault="0086045D" w:rsidP="0086045D">
      <w:pPr>
        <w:jc w:val="center"/>
        <w:rPr>
          <w:b/>
          <w:bCs/>
          <w:color w:val="C00000"/>
        </w:rPr>
      </w:pPr>
      <w:r w:rsidRPr="0086045D">
        <w:rPr>
          <w:b/>
          <w:bCs/>
          <w:color w:val="C00000"/>
        </w:rPr>
        <w:t xml:space="preserve">PRESSEMITTEILUNG, </w:t>
      </w:r>
      <w:r w:rsidR="004E595F">
        <w:rPr>
          <w:b/>
          <w:bCs/>
          <w:color w:val="C00000"/>
        </w:rPr>
        <w:t>11</w:t>
      </w:r>
      <w:r w:rsidRPr="0086045D">
        <w:rPr>
          <w:b/>
          <w:bCs/>
          <w:color w:val="C00000"/>
        </w:rPr>
        <w:t xml:space="preserve">. </w:t>
      </w:r>
      <w:r w:rsidR="004E595F">
        <w:rPr>
          <w:b/>
          <w:bCs/>
          <w:color w:val="C00000"/>
        </w:rPr>
        <w:t>Januar 2024</w:t>
      </w:r>
    </w:p>
    <w:p w14:paraId="26AD2E3E" w14:textId="1A91FBEE" w:rsidR="0086045D" w:rsidRPr="001A255D" w:rsidRDefault="001A255D" w:rsidP="001A255D">
      <w:pPr>
        <w:pStyle w:val="Listenabsatz"/>
        <w:spacing w:before="120" w:after="240" w:line="259" w:lineRule="auto"/>
        <w:ind w:left="0"/>
        <w:jc w:val="both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Sie erhalten hiermit eine Pressemitteilung zu Ihrer Information und für die Nutzung bei Ihrer Presse</w:t>
      </w:r>
      <w:r w:rsidR="00072251">
        <w:rPr>
          <w:rFonts w:ascii="Calibri" w:hAnsi="Calibri" w:cs="Calibri"/>
          <w:szCs w:val="22"/>
        </w:rPr>
        <w:t>- und Medien</w:t>
      </w:r>
      <w:r>
        <w:rPr>
          <w:rFonts w:ascii="Calibri" w:hAnsi="Calibri" w:cs="Calibri"/>
          <w:szCs w:val="22"/>
        </w:rPr>
        <w:t>arbeit:</w:t>
      </w:r>
    </w:p>
    <w:p w14:paraId="2D5FF7C2" w14:textId="374A94B2" w:rsidR="005C2E56" w:rsidRDefault="004E595F" w:rsidP="004F75B7">
      <w:pPr>
        <w:spacing w:after="120"/>
        <w:ind w:right="-1"/>
        <w:rPr>
          <w:rFonts w:eastAsia="Trebuchet MS" w:cs="Calibri"/>
          <w:b/>
          <w:bCs/>
          <w:color w:val="C00000"/>
          <w:sz w:val="28"/>
          <w:szCs w:val="28"/>
          <w:lang w:bidi="de-DE"/>
        </w:rPr>
      </w:pPr>
      <w:bookmarkStart w:id="0" w:name="_Hlk144709241"/>
      <w:r>
        <w:rPr>
          <w:rFonts w:eastAsia="Trebuchet MS" w:cs="Calibri"/>
          <w:b/>
          <w:bCs/>
          <w:color w:val="C00000"/>
          <w:sz w:val="28"/>
          <w:szCs w:val="28"/>
          <w:lang w:bidi="de-DE"/>
        </w:rPr>
        <w:t>Aktualisierte Auflage des INQA-Checks „Personalführung“ (OM-Praxis A-2.1)</w:t>
      </w:r>
    </w:p>
    <w:p w14:paraId="6331D617" w14:textId="76EB7570" w:rsidR="004E595F" w:rsidRPr="005C2E56" w:rsidRDefault="004E595F" w:rsidP="004F75B7">
      <w:pPr>
        <w:spacing w:after="120"/>
        <w:ind w:right="-1"/>
        <w:rPr>
          <w:rFonts w:eastAsia="Trebuchet MS" w:cs="Calibri"/>
          <w:b/>
          <w:bCs/>
          <w:color w:val="C00000"/>
          <w:sz w:val="28"/>
          <w:szCs w:val="28"/>
          <w:lang w:bidi="de-DE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36CF4D0F" wp14:editId="1CF5AE83">
            <wp:simplePos x="0" y="0"/>
            <wp:positionH relativeFrom="margin">
              <wp:align>right</wp:align>
            </wp:positionH>
            <wp:positionV relativeFrom="paragraph">
              <wp:posOffset>123825</wp:posOffset>
            </wp:positionV>
            <wp:extent cx="1774190" cy="2509520"/>
            <wp:effectExtent l="0" t="0" r="0" b="5080"/>
            <wp:wrapThrough wrapText="bothSides">
              <wp:wrapPolygon edited="0">
                <wp:start x="0" y="0"/>
                <wp:lineTo x="0" y="21480"/>
                <wp:lineTo x="21337" y="21480"/>
                <wp:lineTo x="21337" y="0"/>
                <wp:lineTo x="0" y="0"/>
              </wp:wrapPolygon>
            </wp:wrapThrough>
            <wp:docPr id="623839088" name="Grafik 1" descr="Ein Bild, das Text, Menschliches Gesicht, Kleidung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39088" name="Grafik 1" descr="Ein Bild, das Text, Menschliches Gesicht, Kleidung, Lächeln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rebuchet MS" w:cs="Calibri"/>
          <w:color w:val="C00000"/>
          <w:sz w:val="24"/>
          <w:lang w:bidi="de-DE"/>
        </w:rPr>
        <w:t>++ Jetzt online ++</w:t>
      </w:r>
    </w:p>
    <w:bookmarkEnd w:id="0"/>
    <w:p w14:paraId="30FD9695" w14:textId="0CA8B171" w:rsidR="00281F09" w:rsidRDefault="009A7792" w:rsidP="00281F09">
      <w:pPr>
        <w:spacing w:after="240"/>
      </w:pPr>
      <w:r>
        <w:rPr>
          <w:lang w:bidi="de-DE"/>
        </w:rPr>
        <w:t xml:space="preserve">Nach Beschluss vom 10.11.2022 im Strategiekreis der Offensive Mittelstand wurde eines der ältesten OM-Produkte überarbeitet: Der </w:t>
      </w:r>
      <w:hyperlink r:id="rId9" w:history="1">
        <w:r w:rsidRPr="009A7792">
          <w:rPr>
            <w:rStyle w:val="Hyperlink"/>
            <w:lang w:bidi="de-DE"/>
          </w:rPr>
          <w:t>INQA-Check „Personalführung“ (OM-Praxis A-2.1)</w:t>
        </w:r>
      </w:hyperlink>
      <w:r>
        <w:rPr>
          <w:lang w:bidi="de-DE"/>
        </w:rPr>
        <w:t xml:space="preserve">. Der Check hilft Führungskräften von kleinen und mittleren Unternehmen, </w:t>
      </w:r>
      <w:r>
        <w:t>die Beschäftigten zu unterstützen, gesund und gerne im Unternehmen zu arbeiten.</w:t>
      </w:r>
    </w:p>
    <w:p w14:paraId="643389AC" w14:textId="0D8C163E" w:rsidR="009A7792" w:rsidRPr="00281F09" w:rsidRDefault="009A7792" w:rsidP="00281F09">
      <w:pPr>
        <w:spacing w:after="240"/>
        <w:rPr>
          <w:rStyle w:val="Hervorhebung"/>
          <w:i w:val="0"/>
          <w:iCs w:val="0"/>
        </w:rPr>
      </w:pPr>
      <w:r>
        <w:rPr>
          <w:color w:val="000000"/>
        </w:rPr>
        <w:t xml:space="preserve">In mehr als zehn Sitzungen haben Partner der Offensive Mittelstand gemeinsam den INQA-Check „Personalführung“ (OM-Praxis A-2.1) intensiv überarbeitet – das Ergebnis ist nun </w:t>
      </w:r>
      <w:hyperlink r:id="rId10" w:history="1">
        <w:r w:rsidRPr="00CF67CD">
          <w:rPr>
            <w:rStyle w:val="Hyperlink"/>
          </w:rPr>
          <w:t>online</w:t>
        </w:r>
      </w:hyperlink>
      <w:r>
        <w:rPr>
          <w:color w:val="000000"/>
        </w:rPr>
        <w:t xml:space="preserve"> abrufbar. Sobald die Druckfassung zur Verfügung steht, kann diese </w:t>
      </w:r>
      <w:r w:rsidR="006D5F32">
        <w:rPr>
          <w:color w:val="000000"/>
        </w:rPr>
        <w:t xml:space="preserve">kostenlos </w:t>
      </w:r>
      <w:r>
        <w:rPr>
          <w:color w:val="000000"/>
        </w:rPr>
        <w:t xml:space="preserve">über unseren </w:t>
      </w:r>
      <w:hyperlink r:id="rId11" w:history="1">
        <w:r w:rsidRPr="009A7792">
          <w:rPr>
            <w:rStyle w:val="Hyperlink"/>
          </w:rPr>
          <w:t>Bestellservice</w:t>
        </w:r>
      </w:hyperlink>
      <w:r>
        <w:rPr>
          <w:color w:val="000000"/>
        </w:rPr>
        <w:t xml:space="preserve"> bestellt werden.</w:t>
      </w:r>
    </w:p>
    <w:p w14:paraId="0CD8F98C" w14:textId="79939A4E" w:rsidR="00214306" w:rsidRDefault="00214306" w:rsidP="00214306">
      <w:pPr>
        <w:spacing w:after="120"/>
        <w:ind w:right="-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1208F7" wp14:editId="2921106B">
                <wp:simplePos x="0" y="0"/>
                <wp:positionH relativeFrom="margin">
                  <wp:posOffset>4173220</wp:posOffset>
                </wp:positionH>
                <wp:positionV relativeFrom="paragraph">
                  <wp:posOffset>375920</wp:posOffset>
                </wp:positionV>
                <wp:extent cx="1714500" cy="190500"/>
                <wp:effectExtent l="0" t="0" r="0" b="0"/>
                <wp:wrapThrough wrapText="bothSides">
                  <wp:wrapPolygon edited="0">
                    <wp:start x="0" y="0"/>
                    <wp:lineTo x="0" y="19440"/>
                    <wp:lineTo x="21360" y="19440"/>
                    <wp:lineTo x="21360" y="0"/>
                    <wp:lineTo x="0" y="0"/>
                  </wp:wrapPolygon>
                </wp:wrapThrough>
                <wp:docPr id="40699549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4A4B2A" w14:textId="77777777" w:rsidR="00214306" w:rsidRPr="00D02600" w:rsidRDefault="00214306" w:rsidP="00214306">
                            <w:pPr>
                              <w:pStyle w:val="Beschriftung"/>
                              <w:rPr>
                                <w:noProof/>
                                <w:color w:val="auto"/>
                              </w:rPr>
                            </w:pPr>
                            <w:r w:rsidRPr="00D02600">
                              <w:rPr>
                                <w:color w:val="auto"/>
                              </w:rPr>
                              <w:t>© Offensive Mittelstand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208F7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28.6pt;margin-top:29.6pt;width:13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" stroked="f">
                <v:textbox inset="0,0,0,0">
                  <w:txbxContent>
                    <w:p w14:paraId="3F4A4B2A" w14:textId="77777777" w:rsidR="00214306" w:rsidRPr="00D02600" w:rsidRDefault="00214306" w:rsidP="00214306">
                      <w:pPr>
                        <w:pStyle w:val="Beschriftung"/>
                        <w:rPr>
                          <w:noProof/>
                          <w:color w:val="auto"/>
                        </w:rPr>
                      </w:pPr>
                      <w:r w:rsidRPr="00D02600">
                        <w:rPr>
                          <w:color w:val="auto"/>
                        </w:rPr>
                        <w:t>© Offensive Mittelstand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lang w:eastAsia="en-US"/>
        </w:rPr>
        <w:t xml:space="preserve">In den Jahren seit Entstehung der ersten Auflage des Checks im Jahr 2012 hat sich die Arbeitswelt umfassend gewandelt: Themen wie etwa die Digitalisierung oder der demografische Wandel gewinnen fortlaufend an Bedeutung und bringen auch in der Personalarbeit </w:t>
      </w:r>
      <w:r w:rsidR="006D5F32">
        <w:rPr>
          <w:lang w:eastAsia="en-US"/>
        </w:rPr>
        <w:t xml:space="preserve">sowohl </w:t>
      </w:r>
      <w:r>
        <w:rPr>
          <w:lang w:eastAsia="en-US"/>
        </w:rPr>
        <w:t xml:space="preserve">Herausforderungen </w:t>
      </w:r>
      <w:r w:rsidR="006D5F32">
        <w:rPr>
          <w:lang w:eastAsia="en-US"/>
        </w:rPr>
        <w:t xml:space="preserve">als </w:t>
      </w:r>
      <w:r>
        <w:rPr>
          <w:lang w:eastAsia="en-US"/>
        </w:rPr>
        <w:t>auch Chancen mit sich</w:t>
      </w:r>
      <w:r w:rsidR="006D5F32">
        <w:rPr>
          <w:lang w:eastAsia="en-US"/>
        </w:rPr>
        <w:t>.</w:t>
      </w:r>
      <w:r>
        <w:rPr>
          <w:lang w:eastAsia="en-US"/>
        </w:rPr>
        <w:t xml:space="preserve"> </w:t>
      </w:r>
      <w:r w:rsidR="006D5F32">
        <w:rPr>
          <w:lang w:eastAsia="en-US"/>
        </w:rPr>
        <w:t>D</w:t>
      </w:r>
      <w:r>
        <w:rPr>
          <w:lang w:eastAsia="en-US"/>
        </w:rPr>
        <w:t>ie</w:t>
      </w:r>
      <w:r w:rsidR="006D5F32">
        <w:rPr>
          <w:lang w:eastAsia="en-US"/>
        </w:rPr>
        <w:t>se werden</w:t>
      </w:r>
      <w:r>
        <w:rPr>
          <w:lang w:eastAsia="en-US"/>
        </w:rPr>
        <w:t xml:space="preserve"> in der neuen Auflage des Checks adressiert. </w:t>
      </w:r>
      <w:r>
        <w:rPr>
          <w:color w:val="000000"/>
        </w:rPr>
        <w:t>Sie erhalten daher mit der neuen Fassung ein hochaktuelles und kostenfrei zugängliches Produkt, mit welchem KMU praxisnahe</w:t>
      </w:r>
      <w:r w:rsidR="006D5F32">
        <w:rPr>
          <w:color w:val="000000"/>
        </w:rPr>
        <w:t xml:space="preserve"> Hilfen</w:t>
      </w:r>
      <w:r>
        <w:rPr>
          <w:color w:val="000000"/>
        </w:rPr>
        <w:t xml:space="preserve"> für eine gute Personalführung bekommen.</w:t>
      </w:r>
    </w:p>
    <w:p w14:paraId="092834EB" w14:textId="18794439" w:rsidR="000D704A" w:rsidRDefault="002364D4" w:rsidP="004F75B7">
      <w:pPr>
        <w:spacing w:after="120"/>
        <w:jc w:val="right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Zeichen (inkl. Leerzeichen):</w:t>
      </w:r>
      <w:r w:rsidR="002309F0">
        <w:rPr>
          <w:rFonts w:ascii="Calibri" w:hAnsi="Calibri" w:cs="Calibri"/>
          <w:szCs w:val="22"/>
        </w:rPr>
        <w:t xml:space="preserve"> </w:t>
      </w:r>
      <w:r w:rsidR="003F304E">
        <w:rPr>
          <w:rFonts w:ascii="Calibri" w:hAnsi="Calibri" w:cs="Calibri"/>
          <w:szCs w:val="22"/>
        </w:rPr>
        <w:t>1.</w:t>
      </w:r>
      <w:r w:rsidR="00B5716C">
        <w:rPr>
          <w:rFonts w:ascii="Calibri" w:hAnsi="Calibri" w:cs="Calibri"/>
          <w:szCs w:val="22"/>
        </w:rPr>
        <w:t>2</w:t>
      </w:r>
      <w:r w:rsidR="00214306">
        <w:rPr>
          <w:rFonts w:ascii="Calibri" w:hAnsi="Calibri" w:cs="Calibri"/>
          <w:szCs w:val="22"/>
        </w:rPr>
        <w:t>5</w:t>
      </w:r>
      <w:r w:rsidR="00B27DFE">
        <w:rPr>
          <w:rFonts w:ascii="Calibri" w:hAnsi="Calibri" w:cs="Calibri"/>
          <w:szCs w:val="22"/>
        </w:rPr>
        <w:t>4</w:t>
      </w:r>
    </w:p>
    <w:p w14:paraId="250BA2FE" w14:textId="77777777" w:rsidR="002364D4" w:rsidRPr="002364D4" w:rsidRDefault="002364D4" w:rsidP="002364D4">
      <w:pPr>
        <w:spacing w:after="120"/>
        <w:jc w:val="right"/>
        <w:rPr>
          <w:rFonts w:ascii="Calibri" w:hAnsi="Calibri" w:cs="Calibri"/>
          <w:sz w:val="20"/>
          <w:szCs w:val="20"/>
        </w:rPr>
      </w:pPr>
    </w:p>
    <w:p w14:paraId="7080A859" w14:textId="5A920B5B" w:rsidR="009B6B6A" w:rsidRDefault="002364D4" w:rsidP="0086045D">
      <w:pPr>
        <w:spacing w:after="120"/>
        <w:rPr>
          <w:rFonts w:ascii="Calibri" w:hAnsi="Calibri" w:cs="Calibri"/>
          <w:szCs w:val="22"/>
        </w:rPr>
      </w:pPr>
      <w:r w:rsidRPr="0086045D">
        <w:rPr>
          <w:rFonts w:ascii="Calibri" w:hAnsi="Calibri" w:cs="Calibri"/>
          <w:szCs w:val="22"/>
        </w:rPr>
        <w:t xml:space="preserve">Bei Rückfragen </w:t>
      </w:r>
      <w:r w:rsidR="009B6B6A">
        <w:rPr>
          <w:rFonts w:ascii="Calibri" w:hAnsi="Calibri" w:cs="Calibri"/>
          <w:szCs w:val="22"/>
        </w:rPr>
        <w:t xml:space="preserve">und für weitere Informationen </w:t>
      </w:r>
      <w:r w:rsidRPr="0086045D">
        <w:rPr>
          <w:rFonts w:ascii="Calibri" w:hAnsi="Calibri" w:cs="Calibri"/>
          <w:szCs w:val="22"/>
        </w:rPr>
        <w:t>wenden Sie sich</w:t>
      </w:r>
      <w:r w:rsidR="0086045D">
        <w:rPr>
          <w:rFonts w:ascii="Calibri" w:hAnsi="Calibri" w:cs="Calibri"/>
          <w:szCs w:val="22"/>
        </w:rPr>
        <w:t xml:space="preserve"> gerne</w:t>
      </w:r>
      <w:r w:rsidRPr="0086045D">
        <w:rPr>
          <w:rFonts w:ascii="Calibri" w:hAnsi="Calibri" w:cs="Calibri"/>
          <w:szCs w:val="22"/>
        </w:rPr>
        <w:t xml:space="preserve"> an</w:t>
      </w:r>
      <w:r w:rsidR="009B6B6A">
        <w:rPr>
          <w:rFonts w:ascii="Calibri" w:hAnsi="Calibri" w:cs="Calibri"/>
          <w:szCs w:val="22"/>
        </w:rPr>
        <w:t>:</w:t>
      </w:r>
    </w:p>
    <w:p w14:paraId="1BAFB5E7" w14:textId="77777777" w:rsidR="009B6B6A" w:rsidRDefault="002364D4" w:rsidP="009B6B6A">
      <w:pPr>
        <w:rPr>
          <w:rFonts w:ascii="Calibri" w:hAnsi="Calibri" w:cs="Calibri"/>
          <w:szCs w:val="22"/>
        </w:rPr>
      </w:pPr>
      <w:r w:rsidRPr="0086045D">
        <w:rPr>
          <w:rFonts w:ascii="Calibri" w:hAnsi="Calibri" w:cs="Calibri"/>
          <w:szCs w:val="22"/>
        </w:rPr>
        <w:t xml:space="preserve">Katja </w:t>
      </w:r>
      <w:proofErr w:type="spellStart"/>
      <w:r w:rsidRPr="0086045D">
        <w:rPr>
          <w:rFonts w:ascii="Calibri" w:hAnsi="Calibri" w:cs="Calibri"/>
          <w:szCs w:val="22"/>
        </w:rPr>
        <w:t>Goschin</w:t>
      </w:r>
      <w:proofErr w:type="spellEnd"/>
    </w:p>
    <w:p w14:paraId="7BA2C829" w14:textId="30572C6C" w:rsidR="002364D4" w:rsidRDefault="009B6B6A" w:rsidP="009B6B6A">
      <w:pPr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E-Mail: </w:t>
      </w:r>
      <w:hyperlink r:id="rId12" w:history="1">
        <w:r w:rsidR="00E807C7" w:rsidRPr="008328C2">
          <w:rPr>
            <w:rStyle w:val="Hyperlink"/>
            <w:rFonts w:ascii="Calibri" w:hAnsi="Calibri" w:cs="Calibri"/>
            <w:szCs w:val="22"/>
          </w:rPr>
          <w:t>goschin@stiftung-m-g-v.de</w:t>
        </w:r>
      </w:hyperlink>
    </w:p>
    <w:p w14:paraId="29F80E92" w14:textId="731AA02B" w:rsidR="009B6B6A" w:rsidRPr="009B6B6A" w:rsidRDefault="009B6B6A" w:rsidP="009B6B6A">
      <w:pPr>
        <w:rPr>
          <w:rFonts w:ascii="Calibri" w:hAnsi="Calibri"/>
          <w:color w:val="000000"/>
          <w:szCs w:val="22"/>
        </w:rPr>
      </w:pPr>
      <w:r>
        <w:rPr>
          <w:rFonts w:ascii="Calibri" w:hAnsi="Calibri" w:cs="Calibri"/>
          <w:szCs w:val="22"/>
        </w:rPr>
        <w:t xml:space="preserve">Tel.: </w:t>
      </w:r>
      <w:r w:rsidR="00E807C7">
        <w:rPr>
          <w:color w:val="000000"/>
          <w:szCs w:val="22"/>
        </w:rPr>
        <w:t>0</w:t>
      </w:r>
      <w:r w:rsidRPr="009B6B6A">
        <w:rPr>
          <w:color w:val="000000"/>
          <w:szCs w:val="22"/>
        </w:rPr>
        <w:t>221 80091880</w:t>
      </w:r>
    </w:p>
    <w:p w14:paraId="122E6A92" w14:textId="77777777" w:rsidR="002364D4" w:rsidRDefault="002364D4" w:rsidP="002364D4">
      <w:pPr>
        <w:spacing w:after="120"/>
        <w:jc w:val="both"/>
        <w:rPr>
          <w:rFonts w:ascii="Calibri" w:hAnsi="Calibri" w:cs="Calibri"/>
          <w:szCs w:val="22"/>
        </w:rPr>
      </w:pPr>
    </w:p>
    <w:p w14:paraId="0AE8D46F" w14:textId="77777777" w:rsidR="002364D4" w:rsidRDefault="002364D4" w:rsidP="002364D4">
      <w:pPr>
        <w:shd w:val="clear" w:color="auto" w:fill="D0CECE"/>
        <w:spacing w:after="120"/>
        <w:jc w:val="both"/>
        <w:rPr>
          <w:rFonts w:ascii="Calibri" w:hAnsi="Calibri"/>
          <w:b/>
          <w:bCs/>
          <w:szCs w:val="22"/>
        </w:rPr>
      </w:pPr>
      <w:r>
        <w:rPr>
          <w:b/>
          <w:bCs/>
          <w:color w:val="000000"/>
        </w:rPr>
        <w:t>Offensive Mittelstand (OM)</w:t>
      </w:r>
    </w:p>
    <w:p w14:paraId="212A56F4" w14:textId="555D0BF8" w:rsidR="002364D4" w:rsidRPr="00F47989" w:rsidRDefault="002364D4" w:rsidP="002364D4">
      <w:pPr>
        <w:shd w:val="clear" w:color="auto" w:fill="D0CECE"/>
        <w:spacing w:after="120"/>
        <w:jc w:val="both"/>
        <w:rPr>
          <w:rFonts w:ascii="Calibri" w:hAnsi="Calibri" w:cs="Calibri"/>
          <w:szCs w:val="22"/>
        </w:rPr>
      </w:pPr>
      <w:r>
        <w:rPr>
          <w:color w:val="000000"/>
        </w:rPr>
        <w:t xml:space="preserve">Die OM ist ein neutraler, unabhängiger Zusammenschluss der Organisationen, die in Deutschland Beratungsleistungen für kleine und mittlere Unternehmen (KMU) erbringen (v.a. Sozialpartner, Sozialversicherungen, Kammern, Berufs- und Fachverbände). Die OM-Partner vertreten </w:t>
      </w:r>
      <w:r w:rsidR="004F5EF1">
        <w:rPr>
          <w:color w:val="000000"/>
        </w:rPr>
        <w:t>mehr als 200.000 Beratende</w:t>
      </w:r>
      <w:r>
        <w:rPr>
          <w:color w:val="000000"/>
        </w:rPr>
        <w:t>. Die OM fördert eine produktive und gesundheitsgerechte Unternehmensführung durch die Entwicklung qualitätsgesicherter OM-Praxis-Checks (OM-Praxis A-1.0 bis B-2), regionale Unterstützungsstrukturen speziell für KMU und die Unterstützung von Kooperationen der OM-Partner. Trägerin der Offensive Mittelstand ist die Stiftung „Mittelstand – Gesellschaft – Verantwortung“.</w:t>
      </w:r>
    </w:p>
    <w:p w14:paraId="1A34FEE0" w14:textId="77777777" w:rsidR="002364D4" w:rsidRPr="00F47989" w:rsidRDefault="002364D4" w:rsidP="002364D4">
      <w:pPr>
        <w:spacing w:after="120"/>
        <w:rPr>
          <w:rFonts w:ascii="Calibri" w:hAnsi="Calibri" w:cs="Calibri"/>
          <w:szCs w:val="22"/>
        </w:rPr>
      </w:pPr>
    </w:p>
    <w:sectPr w:rsidR="002364D4" w:rsidRPr="00F47989" w:rsidSect="0090079A">
      <w:headerReference w:type="default" r:id="rId13"/>
      <w:footerReference w:type="default" r:id="rId14"/>
      <w:pgSz w:w="11906" w:h="16838"/>
      <w:pgMar w:top="1985" w:right="1276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9CD11" w14:textId="77777777" w:rsidR="0090079A" w:rsidRDefault="0090079A" w:rsidP="00E357D2">
      <w:r>
        <w:separator/>
      </w:r>
    </w:p>
  </w:endnote>
  <w:endnote w:type="continuationSeparator" w:id="0">
    <w:p w14:paraId="5D2C6BFF" w14:textId="77777777" w:rsidR="0090079A" w:rsidRDefault="0090079A" w:rsidP="00E35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utiger Next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87501" w14:textId="507C779D" w:rsidR="002364D4" w:rsidRDefault="002364D4">
    <w:pPr>
      <w:pStyle w:val="Fuzeile"/>
    </w:pPr>
    <w:r>
      <w:rPr>
        <w:rFonts w:ascii="Frutiger Next Pro" w:hAnsi="Frutiger Next Pro" w:cs="Frutiger Next Pro"/>
        <w:sz w:val="12"/>
        <w:szCs w:val="12"/>
      </w:rPr>
      <w:t xml:space="preserve">„Offensive Mittelstand – Gut für Deutschland“ – Transferzentrum; Hohe Straße 85–87, 50667 Köln, Fon: +49 221 800 91 880, E-Mail: </w:t>
    </w:r>
    <w:hyperlink r:id="rId1" w:history="1">
      <w:r w:rsidRPr="008D1F96">
        <w:rPr>
          <w:rStyle w:val="Hyperlink"/>
          <w:rFonts w:ascii="Frutiger Next Pro" w:hAnsi="Frutiger Next Pro" w:cs="Frutiger Next Pro"/>
          <w:sz w:val="12"/>
          <w:szCs w:val="12"/>
        </w:rPr>
        <w:t>info@offensive-mittelstand.de</w:t>
      </w:r>
    </w:hyperlink>
    <w:r>
      <w:rPr>
        <w:rFonts w:ascii="Frutiger Next Pro" w:hAnsi="Frutiger Next Pro" w:cs="Frutiger Next Pro"/>
        <w:sz w:val="12"/>
        <w:szCs w:val="12"/>
      </w:rPr>
      <w:t>, www.offensive-mittelstand.de; Heidelberg 2022; Die Offensive Mittelstand ist ein Projekt der Stiftung „Mittelstand – Gesellschaft – Verantwortung“, Kurfürsten-Anlage 62, 69115 Heidelberg, Fon: +49 6221 5108-22612,E-Mail: info@stiftung-m-g-v.de, © Stiftung „Mittelstand – Gesellschaft – Verantwortung“, Heidelberg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BA1B2" w14:textId="77777777" w:rsidR="0090079A" w:rsidRDefault="0090079A" w:rsidP="00E357D2">
      <w:r>
        <w:separator/>
      </w:r>
    </w:p>
  </w:footnote>
  <w:footnote w:type="continuationSeparator" w:id="0">
    <w:p w14:paraId="45B4840F" w14:textId="77777777" w:rsidR="0090079A" w:rsidRDefault="0090079A" w:rsidP="00E357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985BD" w14:textId="7A5D7C5B" w:rsidR="002853F8" w:rsidRDefault="00566864" w:rsidP="003064D7">
    <w:pPr>
      <w:spacing w:after="12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77B8F2C2" wp14:editId="00D3F2C6">
          <wp:simplePos x="0" y="0"/>
          <wp:positionH relativeFrom="margin">
            <wp:align>center</wp:align>
          </wp:positionH>
          <wp:positionV relativeFrom="paragraph">
            <wp:posOffset>-183515</wp:posOffset>
          </wp:positionV>
          <wp:extent cx="1768840" cy="857693"/>
          <wp:effectExtent l="0" t="0" r="3175" b="0"/>
          <wp:wrapNone/>
          <wp:docPr id="1893897435" name="Grafik 1" descr="Ein Bild, das Text, Schrift, Screenshot, Typografi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897435" name="Grafik 1" descr="Ein Bild, das Text, Schrift, Screenshot, Typografi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840" cy="857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C9614" w14:textId="77777777" w:rsidR="001C4EB2" w:rsidRDefault="001C4EB2" w:rsidP="003064D7">
    <w:pPr>
      <w:spacing w:after="12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</w:p>
  <w:p w14:paraId="3DD4CCD9" w14:textId="77777777" w:rsidR="00566864" w:rsidRDefault="00566864" w:rsidP="00A82F95">
    <w:pPr>
      <w:spacing w:after="120"/>
      <w:jc w:val="right"/>
      <w:rPr>
        <w:rFonts w:ascii="Arial" w:hAnsi="Arial" w:cs="Arial"/>
        <w:sz w:val="20"/>
        <w:szCs w:val="20"/>
      </w:rPr>
    </w:pPr>
  </w:p>
  <w:p w14:paraId="0F857E56" w14:textId="77777777" w:rsidR="00566864" w:rsidRDefault="00566864" w:rsidP="00A82F95">
    <w:pPr>
      <w:spacing w:after="120"/>
      <w:jc w:val="right"/>
      <w:rPr>
        <w:rFonts w:ascii="Arial" w:hAnsi="Arial" w:cs="Arial"/>
        <w:sz w:val="20"/>
        <w:szCs w:val="20"/>
      </w:rPr>
    </w:pPr>
  </w:p>
  <w:p w14:paraId="20163EC1" w14:textId="0F37D4CC" w:rsidR="001C4EB2" w:rsidRPr="003064D7" w:rsidRDefault="002364D4" w:rsidP="00A82F95">
    <w:pPr>
      <w:spacing w:after="120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Pressemitteilung </w:t>
    </w:r>
    <w:r w:rsidR="004E595F" w:rsidRPr="004E595F">
      <w:rPr>
        <w:rFonts w:ascii="Arial" w:hAnsi="Arial" w:cs="Arial"/>
        <w:sz w:val="20"/>
        <w:szCs w:val="20"/>
      </w:rPr>
      <w:t>INQA-Check „Personalführung“ 11012024</w:t>
    </w:r>
    <w:r w:rsidR="001C4EB2" w:rsidRPr="001C4EB2">
      <w:rPr>
        <w:rFonts w:ascii="Arial" w:hAnsi="Arial" w:cs="Arial"/>
        <w:sz w:val="20"/>
        <w:szCs w:val="20"/>
      </w:rPr>
      <w:t>_</w:t>
    </w:r>
    <w:r w:rsidR="001C4EB2" w:rsidRPr="00B97BBD">
      <w:rPr>
        <w:rFonts w:ascii="Arial" w:hAnsi="Arial" w:cs="Arial"/>
        <w:b/>
        <w:bCs/>
        <w:sz w:val="20"/>
        <w:szCs w:val="20"/>
      </w:rPr>
      <w:fldChar w:fldCharType="begin"/>
    </w:r>
    <w:r w:rsidR="001C4EB2" w:rsidRPr="00B97BBD">
      <w:rPr>
        <w:rFonts w:ascii="Arial" w:hAnsi="Arial" w:cs="Arial"/>
        <w:b/>
        <w:bCs/>
        <w:sz w:val="20"/>
        <w:szCs w:val="20"/>
      </w:rPr>
      <w:instrText>PAGE</w:instrText>
    </w:r>
    <w:r w:rsidR="001C4EB2" w:rsidRPr="00B97BBD">
      <w:rPr>
        <w:rFonts w:ascii="Arial" w:hAnsi="Arial" w:cs="Arial"/>
        <w:b/>
        <w:bCs/>
        <w:sz w:val="20"/>
        <w:szCs w:val="20"/>
      </w:rPr>
      <w:fldChar w:fldCharType="separate"/>
    </w:r>
    <w:r w:rsidR="001C4EB2" w:rsidRPr="00B97BBD">
      <w:rPr>
        <w:rFonts w:ascii="Arial" w:hAnsi="Arial" w:cs="Arial"/>
        <w:b/>
        <w:bCs/>
        <w:sz w:val="20"/>
        <w:szCs w:val="20"/>
      </w:rPr>
      <w:t>1</w:t>
    </w:r>
    <w:r w:rsidR="001C4EB2" w:rsidRPr="00B97BBD">
      <w:rPr>
        <w:rFonts w:ascii="Arial" w:hAnsi="Arial" w:cs="Arial"/>
        <w:b/>
        <w:bCs/>
        <w:sz w:val="20"/>
        <w:szCs w:val="20"/>
      </w:rPr>
      <w:fldChar w:fldCharType="end"/>
    </w:r>
    <w:r w:rsidR="00B97BBD" w:rsidRPr="00B97BBD">
      <w:rPr>
        <w:rFonts w:ascii="Arial" w:hAnsi="Arial" w:cs="Arial"/>
        <w:b/>
        <w:bCs/>
        <w:sz w:val="20"/>
        <w:szCs w:val="20"/>
      </w:rPr>
      <w:t>/</w:t>
    </w:r>
    <w:r w:rsidR="0035477A">
      <w:rPr>
        <w:rFonts w:ascii="Arial" w:hAnsi="Arial" w:cs="Arial"/>
        <w:b/>
        <w:bCs/>
        <w:sz w:val="20"/>
        <w:szCs w:val="20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0492A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D480D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E06778"/>
    <w:multiLevelType w:val="hybridMultilevel"/>
    <w:tmpl w:val="85C2DBDA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C405CC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C709B9"/>
    <w:multiLevelType w:val="hybridMultilevel"/>
    <w:tmpl w:val="3FB8D4D4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326208CE"/>
    <w:multiLevelType w:val="hybridMultilevel"/>
    <w:tmpl w:val="E062B3BC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29D7B54"/>
    <w:multiLevelType w:val="hybridMultilevel"/>
    <w:tmpl w:val="25F0DA56"/>
    <w:lvl w:ilvl="0" w:tplc="83B09CC4">
      <w:start w:val="1"/>
      <w:numFmt w:val="bullet"/>
      <w:lvlText w:val="-"/>
      <w:lvlJc w:val="left"/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C915BA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53CF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A108CB"/>
    <w:multiLevelType w:val="hybridMultilevel"/>
    <w:tmpl w:val="A03213B4"/>
    <w:lvl w:ilvl="0" w:tplc="04070001">
      <w:start w:val="1"/>
      <w:numFmt w:val="bullet"/>
      <w:lvlText w:val=""/>
      <w:lvlJc w:val="left"/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A57277"/>
    <w:multiLevelType w:val="hybridMultilevel"/>
    <w:tmpl w:val="47329C72"/>
    <w:lvl w:ilvl="0" w:tplc="6C6E1F2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FC087A"/>
    <w:multiLevelType w:val="hybridMultilevel"/>
    <w:tmpl w:val="D4882082"/>
    <w:lvl w:ilvl="0" w:tplc="677A3250">
      <w:start w:val="1"/>
      <w:numFmt w:val="decimal"/>
      <w:pStyle w:val="GliederungModu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8BB5F7A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F18FA"/>
    <w:multiLevelType w:val="hybridMultilevel"/>
    <w:tmpl w:val="6276CF22"/>
    <w:lvl w:ilvl="0" w:tplc="6414D79E">
      <w:start w:val="1"/>
      <w:numFmt w:val="bullet"/>
      <w:lvlText w:val=""/>
      <w:lvlJc w:val="left"/>
      <w:rPr>
        <w:rFonts w:ascii="Wingdings" w:eastAsia="Calibri" w:hAnsi="Wingdings" w:cs="Times New Roman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6E71583"/>
    <w:multiLevelType w:val="hybridMultilevel"/>
    <w:tmpl w:val="DA3A94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3E72CC"/>
    <w:multiLevelType w:val="hybridMultilevel"/>
    <w:tmpl w:val="856615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EB5A08"/>
    <w:multiLevelType w:val="hybridMultilevel"/>
    <w:tmpl w:val="815622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313646"/>
    <w:multiLevelType w:val="hybridMultilevel"/>
    <w:tmpl w:val="8A9CF584"/>
    <w:lvl w:ilvl="0" w:tplc="04070001">
      <w:start w:val="1"/>
      <w:numFmt w:val="bullet"/>
      <w:lvlText w:val=""/>
      <w:lvlJc w:val="left"/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EC0748"/>
    <w:multiLevelType w:val="hybridMultilevel"/>
    <w:tmpl w:val="5AECA2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626E5"/>
    <w:multiLevelType w:val="multilevel"/>
    <w:tmpl w:val="9956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092944"/>
    <w:multiLevelType w:val="hybridMultilevel"/>
    <w:tmpl w:val="704EC432"/>
    <w:lvl w:ilvl="0" w:tplc="83B09CC4">
      <w:start w:val="1"/>
      <w:numFmt w:val="bullet"/>
      <w:lvlText w:val="-"/>
      <w:lvlJc w:val="left"/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F921F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53558C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5A3F6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37534B"/>
    <w:multiLevelType w:val="hybridMultilevel"/>
    <w:tmpl w:val="EA22D52E"/>
    <w:lvl w:ilvl="0" w:tplc="6074DF08">
      <w:start w:val="1"/>
      <w:numFmt w:val="bullet"/>
      <w:lvlText w:val=""/>
      <w:lvlJc w:val="left"/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399669984">
    <w:abstractNumId w:val="21"/>
  </w:num>
  <w:num w:numId="2" w16cid:durableId="186798317">
    <w:abstractNumId w:val="18"/>
  </w:num>
  <w:num w:numId="3" w16cid:durableId="453912416">
    <w:abstractNumId w:val="1"/>
  </w:num>
  <w:num w:numId="4" w16cid:durableId="1156452028">
    <w:abstractNumId w:val="23"/>
  </w:num>
  <w:num w:numId="5" w16cid:durableId="829057810">
    <w:abstractNumId w:val="8"/>
  </w:num>
  <w:num w:numId="6" w16cid:durableId="272783527">
    <w:abstractNumId w:val="3"/>
  </w:num>
  <w:num w:numId="7" w16cid:durableId="1195077421">
    <w:abstractNumId w:val="7"/>
  </w:num>
  <w:num w:numId="8" w16cid:durableId="1872257824">
    <w:abstractNumId w:val="4"/>
  </w:num>
  <w:num w:numId="9" w16cid:durableId="1841120504">
    <w:abstractNumId w:val="2"/>
  </w:num>
  <w:num w:numId="10" w16cid:durableId="1694186218">
    <w:abstractNumId w:val="5"/>
  </w:num>
  <w:num w:numId="11" w16cid:durableId="1775788262">
    <w:abstractNumId w:val="22"/>
  </w:num>
  <w:num w:numId="12" w16cid:durableId="103118219">
    <w:abstractNumId w:val="16"/>
  </w:num>
  <w:num w:numId="13" w16cid:durableId="1283875998">
    <w:abstractNumId w:val="12"/>
  </w:num>
  <w:num w:numId="14" w16cid:durableId="230114524">
    <w:abstractNumId w:val="0"/>
  </w:num>
  <w:num w:numId="15" w16cid:durableId="2127574524">
    <w:abstractNumId w:val="10"/>
  </w:num>
  <w:num w:numId="16" w16cid:durableId="1732384643">
    <w:abstractNumId w:val="20"/>
  </w:num>
  <w:num w:numId="17" w16cid:durableId="99418434">
    <w:abstractNumId w:val="13"/>
  </w:num>
  <w:num w:numId="18" w16cid:durableId="272133713">
    <w:abstractNumId w:val="24"/>
  </w:num>
  <w:num w:numId="19" w16cid:durableId="1434085965">
    <w:abstractNumId w:val="6"/>
  </w:num>
  <w:num w:numId="20" w16cid:durableId="1199660267">
    <w:abstractNumId w:val="17"/>
  </w:num>
  <w:num w:numId="21" w16cid:durableId="1131900328">
    <w:abstractNumId w:val="14"/>
  </w:num>
  <w:num w:numId="22" w16cid:durableId="47075880">
    <w:abstractNumId w:val="15"/>
  </w:num>
  <w:num w:numId="23" w16cid:durableId="2079352488">
    <w:abstractNumId w:val="9"/>
  </w:num>
  <w:num w:numId="24" w16cid:durableId="1480459643">
    <w:abstractNumId w:val="11"/>
  </w:num>
  <w:num w:numId="25" w16cid:durableId="1855419441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106"/>
    <w:rsid w:val="00011C3C"/>
    <w:rsid w:val="0002013A"/>
    <w:rsid w:val="00027DAC"/>
    <w:rsid w:val="0004285B"/>
    <w:rsid w:val="00043514"/>
    <w:rsid w:val="00051E19"/>
    <w:rsid w:val="0005290A"/>
    <w:rsid w:val="00052D7E"/>
    <w:rsid w:val="00054063"/>
    <w:rsid w:val="00056B04"/>
    <w:rsid w:val="00061655"/>
    <w:rsid w:val="000617D3"/>
    <w:rsid w:val="0006479A"/>
    <w:rsid w:val="000703D2"/>
    <w:rsid w:val="000715F7"/>
    <w:rsid w:val="00072251"/>
    <w:rsid w:val="00072477"/>
    <w:rsid w:val="0007329B"/>
    <w:rsid w:val="000737D3"/>
    <w:rsid w:val="00076169"/>
    <w:rsid w:val="00076D5E"/>
    <w:rsid w:val="00082BF2"/>
    <w:rsid w:val="00082CCD"/>
    <w:rsid w:val="00091E6C"/>
    <w:rsid w:val="000937A0"/>
    <w:rsid w:val="00093FD4"/>
    <w:rsid w:val="00097298"/>
    <w:rsid w:val="000A13BF"/>
    <w:rsid w:val="000A5AEF"/>
    <w:rsid w:val="000B4A74"/>
    <w:rsid w:val="000B7CF0"/>
    <w:rsid w:val="000C03C7"/>
    <w:rsid w:val="000C47C2"/>
    <w:rsid w:val="000D2EC5"/>
    <w:rsid w:val="000D704A"/>
    <w:rsid w:val="000E1C7F"/>
    <w:rsid w:val="000E2271"/>
    <w:rsid w:val="000E37EC"/>
    <w:rsid w:val="000E781C"/>
    <w:rsid w:val="000E7E6A"/>
    <w:rsid w:val="00102C5E"/>
    <w:rsid w:val="00106006"/>
    <w:rsid w:val="001103EC"/>
    <w:rsid w:val="00112A11"/>
    <w:rsid w:val="00112F96"/>
    <w:rsid w:val="00115D1C"/>
    <w:rsid w:val="00116235"/>
    <w:rsid w:val="0012300D"/>
    <w:rsid w:val="00126A42"/>
    <w:rsid w:val="00131445"/>
    <w:rsid w:val="00135201"/>
    <w:rsid w:val="001354E8"/>
    <w:rsid w:val="00140517"/>
    <w:rsid w:val="00141598"/>
    <w:rsid w:val="00143AB9"/>
    <w:rsid w:val="00144A3F"/>
    <w:rsid w:val="00146051"/>
    <w:rsid w:val="00147933"/>
    <w:rsid w:val="0015161D"/>
    <w:rsid w:val="00151DD9"/>
    <w:rsid w:val="00151FC8"/>
    <w:rsid w:val="0015273B"/>
    <w:rsid w:val="00152F6C"/>
    <w:rsid w:val="00162FAD"/>
    <w:rsid w:val="00164C9C"/>
    <w:rsid w:val="00173AEA"/>
    <w:rsid w:val="00175858"/>
    <w:rsid w:val="00187477"/>
    <w:rsid w:val="00187D5B"/>
    <w:rsid w:val="0019040A"/>
    <w:rsid w:val="0019498B"/>
    <w:rsid w:val="001951E8"/>
    <w:rsid w:val="00197F82"/>
    <w:rsid w:val="001A0DF1"/>
    <w:rsid w:val="001A255D"/>
    <w:rsid w:val="001A5F54"/>
    <w:rsid w:val="001B08F7"/>
    <w:rsid w:val="001B3B7C"/>
    <w:rsid w:val="001B41B0"/>
    <w:rsid w:val="001C216E"/>
    <w:rsid w:val="001C4EB2"/>
    <w:rsid w:val="001C738D"/>
    <w:rsid w:val="001D19A5"/>
    <w:rsid w:val="001E0E76"/>
    <w:rsid w:val="001E33BF"/>
    <w:rsid w:val="001F274B"/>
    <w:rsid w:val="001F319F"/>
    <w:rsid w:val="002008B4"/>
    <w:rsid w:val="00201918"/>
    <w:rsid w:val="002117F7"/>
    <w:rsid w:val="0021233C"/>
    <w:rsid w:val="00214306"/>
    <w:rsid w:val="002148E7"/>
    <w:rsid w:val="00216FA3"/>
    <w:rsid w:val="0022041D"/>
    <w:rsid w:val="00221A69"/>
    <w:rsid w:val="0022384D"/>
    <w:rsid w:val="00225241"/>
    <w:rsid w:val="00226530"/>
    <w:rsid w:val="002265F5"/>
    <w:rsid w:val="002306EB"/>
    <w:rsid w:val="002306FF"/>
    <w:rsid w:val="002309F0"/>
    <w:rsid w:val="0023387E"/>
    <w:rsid w:val="00233F4D"/>
    <w:rsid w:val="002364D4"/>
    <w:rsid w:val="00241DEB"/>
    <w:rsid w:val="002424AB"/>
    <w:rsid w:val="00243AA5"/>
    <w:rsid w:val="00244274"/>
    <w:rsid w:val="00246B96"/>
    <w:rsid w:val="00253A19"/>
    <w:rsid w:val="00254854"/>
    <w:rsid w:val="00260006"/>
    <w:rsid w:val="00260374"/>
    <w:rsid w:val="00265CEE"/>
    <w:rsid w:val="00265FDB"/>
    <w:rsid w:val="00266A09"/>
    <w:rsid w:val="0027263B"/>
    <w:rsid w:val="00275959"/>
    <w:rsid w:val="00276B16"/>
    <w:rsid w:val="00277F50"/>
    <w:rsid w:val="00281749"/>
    <w:rsid w:val="00281F09"/>
    <w:rsid w:val="002853F8"/>
    <w:rsid w:val="00286A2E"/>
    <w:rsid w:val="00291CF0"/>
    <w:rsid w:val="0029252E"/>
    <w:rsid w:val="00296E3D"/>
    <w:rsid w:val="002A5CED"/>
    <w:rsid w:val="002B200C"/>
    <w:rsid w:val="002B54DF"/>
    <w:rsid w:val="002C14A7"/>
    <w:rsid w:val="002C19DA"/>
    <w:rsid w:val="002C4162"/>
    <w:rsid w:val="002C46A2"/>
    <w:rsid w:val="002D7C94"/>
    <w:rsid w:val="002E451A"/>
    <w:rsid w:val="002E69D4"/>
    <w:rsid w:val="002F1F46"/>
    <w:rsid w:val="002F2A57"/>
    <w:rsid w:val="002F3638"/>
    <w:rsid w:val="002F3C52"/>
    <w:rsid w:val="00301BC5"/>
    <w:rsid w:val="00303A02"/>
    <w:rsid w:val="003064D7"/>
    <w:rsid w:val="003077FE"/>
    <w:rsid w:val="00312835"/>
    <w:rsid w:val="00313993"/>
    <w:rsid w:val="00313E62"/>
    <w:rsid w:val="003172FC"/>
    <w:rsid w:val="003177FB"/>
    <w:rsid w:val="00325DE4"/>
    <w:rsid w:val="00330A76"/>
    <w:rsid w:val="00340C59"/>
    <w:rsid w:val="00354485"/>
    <w:rsid w:val="0035477A"/>
    <w:rsid w:val="00357298"/>
    <w:rsid w:val="003602F3"/>
    <w:rsid w:val="00360C32"/>
    <w:rsid w:val="003624EA"/>
    <w:rsid w:val="0036773D"/>
    <w:rsid w:val="0037279C"/>
    <w:rsid w:val="00377B62"/>
    <w:rsid w:val="003843F8"/>
    <w:rsid w:val="00384A2E"/>
    <w:rsid w:val="00394583"/>
    <w:rsid w:val="00396CDF"/>
    <w:rsid w:val="003A3895"/>
    <w:rsid w:val="003A7E8C"/>
    <w:rsid w:val="003B4F2F"/>
    <w:rsid w:val="003B5F0F"/>
    <w:rsid w:val="003B701C"/>
    <w:rsid w:val="003C0CCF"/>
    <w:rsid w:val="003C46D2"/>
    <w:rsid w:val="003C6689"/>
    <w:rsid w:val="003D0D05"/>
    <w:rsid w:val="003D171B"/>
    <w:rsid w:val="003D2D3B"/>
    <w:rsid w:val="003D584E"/>
    <w:rsid w:val="003D76CE"/>
    <w:rsid w:val="003E0A5F"/>
    <w:rsid w:val="003E10D4"/>
    <w:rsid w:val="003E2990"/>
    <w:rsid w:val="003E47C0"/>
    <w:rsid w:val="003F304E"/>
    <w:rsid w:val="003F7426"/>
    <w:rsid w:val="00410241"/>
    <w:rsid w:val="00420CAF"/>
    <w:rsid w:val="0042125C"/>
    <w:rsid w:val="004223A1"/>
    <w:rsid w:val="004237E6"/>
    <w:rsid w:val="00424926"/>
    <w:rsid w:val="00425964"/>
    <w:rsid w:val="004274DB"/>
    <w:rsid w:val="004333A8"/>
    <w:rsid w:val="00442174"/>
    <w:rsid w:val="004429DD"/>
    <w:rsid w:val="00451C5D"/>
    <w:rsid w:val="00454730"/>
    <w:rsid w:val="00463382"/>
    <w:rsid w:val="004635FC"/>
    <w:rsid w:val="00465014"/>
    <w:rsid w:val="0046583D"/>
    <w:rsid w:val="0046639E"/>
    <w:rsid w:val="0046776F"/>
    <w:rsid w:val="00477A1C"/>
    <w:rsid w:val="004801A4"/>
    <w:rsid w:val="00485E16"/>
    <w:rsid w:val="004903ED"/>
    <w:rsid w:val="0049137B"/>
    <w:rsid w:val="0049422B"/>
    <w:rsid w:val="004A1279"/>
    <w:rsid w:val="004A154E"/>
    <w:rsid w:val="004A2250"/>
    <w:rsid w:val="004A44DE"/>
    <w:rsid w:val="004A569D"/>
    <w:rsid w:val="004A745B"/>
    <w:rsid w:val="004A7CAB"/>
    <w:rsid w:val="004B1C38"/>
    <w:rsid w:val="004B283E"/>
    <w:rsid w:val="004B341D"/>
    <w:rsid w:val="004B5270"/>
    <w:rsid w:val="004B68E0"/>
    <w:rsid w:val="004B6C13"/>
    <w:rsid w:val="004C2E1F"/>
    <w:rsid w:val="004D369A"/>
    <w:rsid w:val="004D411E"/>
    <w:rsid w:val="004E3542"/>
    <w:rsid w:val="004E595F"/>
    <w:rsid w:val="004F0130"/>
    <w:rsid w:val="004F01D1"/>
    <w:rsid w:val="004F1D84"/>
    <w:rsid w:val="004F2741"/>
    <w:rsid w:val="004F5AF6"/>
    <w:rsid w:val="004F5EF1"/>
    <w:rsid w:val="004F72C4"/>
    <w:rsid w:val="004F75B7"/>
    <w:rsid w:val="005061F4"/>
    <w:rsid w:val="00507F8F"/>
    <w:rsid w:val="0051030D"/>
    <w:rsid w:val="00514D0E"/>
    <w:rsid w:val="00516A3D"/>
    <w:rsid w:val="00521DBA"/>
    <w:rsid w:val="00522564"/>
    <w:rsid w:val="0053037C"/>
    <w:rsid w:val="0054294F"/>
    <w:rsid w:val="005438FE"/>
    <w:rsid w:val="0055112F"/>
    <w:rsid w:val="005530E4"/>
    <w:rsid w:val="00562D6D"/>
    <w:rsid w:val="00565AE7"/>
    <w:rsid w:val="00566864"/>
    <w:rsid w:val="00566F69"/>
    <w:rsid w:val="005777F4"/>
    <w:rsid w:val="00582A18"/>
    <w:rsid w:val="00584A01"/>
    <w:rsid w:val="00586AEC"/>
    <w:rsid w:val="0058707F"/>
    <w:rsid w:val="0059733E"/>
    <w:rsid w:val="005A2C3A"/>
    <w:rsid w:val="005A3A43"/>
    <w:rsid w:val="005A6402"/>
    <w:rsid w:val="005B6F36"/>
    <w:rsid w:val="005C08FD"/>
    <w:rsid w:val="005C2E56"/>
    <w:rsid w:val="005C35EC"/>
    <w:rsid w:val="005C7F73"/>
    <w:rsid w:val="005D1174"/>
    <w:rsid w:val="005D2245"/>
    <w:rsid w:val="005D3AD0"/>
    <w:rsid w:val="005D729E"/>
    <w:rsid w:val="005E0927"/>
    <w:rsid w:val="005E0B70"/>
    <w:rsid w:val="005E11C4"/>
    <w:rsid w:val="005F1554"/>
    <w:rsid w:val="005F20D7"/>
    <w:rsid w:val="006031A0"/>
    <w:rsid w:val="00606302"/>
    <w:rsid w:val="00606819"/>
    <w:rsid w:val="0060745C"/>
    <w:rsid w:val="006076DB"/>
    <w:rsid w:val="00610827"/>
    <w:rsid w:val="00614CCF"/>
    <w:rsid w:val="00621915"/>
    <w:rsid w:val="00622707"/>
    <w:rsid w:val="00623BE2"/>
    <w:rsid w:val="0062520A"/>
    <w:rsid w:val="0062719A"/>
    <w:rsid w:val="0062793C"/>
    <w:rsid w:val="00636DF0"/>
    <w:rsid w:val="00640CA3"/>
    <w:rsid w:val="00645C23"/>
    <w:rsid w:val="0065077C"/>
    <w:rsid w:val="00652D5E"/>
    <w:rsid w:val="00654A38"/>
    <w:rsid w:val="00657FDB"/>
    <w:rsid w:val="0066520C"/>
    <w:rsid w:val="006760DA"/>
    <w:rsid w:val="00695A3A"/>
    <w:rsid w:val="00695B2D"/>
    <w:rsid w:val="006A1302"/>
    <w:rsid w:val="006A5CE7"/>
    <w:rsid w:val="006B1BF5"/>
    <w:rsid w:val="006B6FDE"/>
    <w:rsid w:val="006C13BF"/>
    <w:rsid w:val="006C3986"/>
    <w:rsid w:val="006C44B1"/>
    <w:rsid w:val="006C7116"/>
    <w:rsid w:val="006C743B"/>
    <w:rsid w:val="006C7DC4"/>
    <w:rsid w:val="006D2EB6"/>
    <w:rsid w:val="006D358F"/>
    <w:rsid w:val="006D5F32"/>
    <w:rsid w:val="006D63D9"/>
    <w:rsid w:val="006E1383"/>
    <w:rsid w:val="006E438D"/>
    <w:rsid w:val="0071340E"/>
    <w:rsid w:val="00720DA5"/>
    <w:rsid w:val="00723358"/>
    <w:rsid w:val="007253FE"/>
    <w:rsid w:val="00727244"/>
    <w:rsid w:val="00731589"/>
    <w:rsid w:val="007349BC"/>
    <w:rsid w:val="00735D37"/>
    <w:rsid w:val="00736D5C"/>
    <w:rsid w:val="007413C0"/>
    <w:rsid w:val="00741E1C"/>
    <w:rsid w:val="00743028"/>
    <w:rsid w:val="007439BE"/>
    <w:rsid w:val="00743A14"/>
    <w:rsid w:val="00745E9A"/>
    <w:rsid w:val="00750402"/>
    <w:rsid w:val="007518A9"/>
    <w:rsid w:val="00757ABE"/>
    <w:rsid w:val="007614E6"/>
    <w:rsid w:val="00762382"/>
    <w:rsid w:val="00763C34"/>
    <w:rsid w:val="007656A3"/>
    <w:rsid w:val="00770C1C"/>
    <w:rsid w:val="00780E0D"/>
    <w:rsid w:val="00785498"/>
    <w:rsid w:val="0078605D"/>
    <w:rsid w:val="00786E95"/>
    <w:rsid w:val="00790225"/>
    <w:rsid w:val="00790756"/>
    <w:rsid w:val="00794814"/>
    <w:rsid w:val="00795005"/>
    <w:rsid w:val="007956E3"/>
    <w:rsid w:val="007A0C9D"/>
    <w:rsid w:val="007A1266"/>
    <w:rsid w:val="007A5221"/>
    <w:rsid w:val="007A7E05"/>
    <w:rsid w:val="007B3208"/>
    <w:rsid w:val="007B5EA1"/>
    <w:rsid w:val="007C052E"/>
    <w:rsid w:val="007C63BD"/>
    <w:rsid w:val="007D1ABB"/>
    <w:rsid w:val="007D3AC4"/>
    <w:rsid w:val="007D4E5C"/>
    <w:rsid w:val="007D5D2C"/>
    <w:rsid w:val="007D6901"/>
    <w:rsid w:val="007E3AB8"/>
    <w:rsid w:val="007E5A4D"/>
    <w:rsid w:val="007F396C"/>
    <w:rsid w:val="007F7E0C"/>
    <w:rsid w:val="00806AF9"/>
    <w:rsid w:val="0081021F"/>
    <w:rsid w:val="00811E82"/>
    <w:rsid w:val="00816740"/>
    <w:rsid w:val="00817027"/>
    <w:rsid w:val="008206B1"/>
    <w:rsid w:val="00821542"/>
    <w:rsid w:val="00823164"/>
    <w:rsid w:val="0082549C"/>
    <w:rsid w:val="008321A5"/>
    <w:rsid w:val="00833193"/>
    <w:rsid w:val="00843E0D"/>
    <w:rsid w:val="00846D63"/>
    <w:rsid w:val="008503A4"/>
    <w:rsid w:val="0085541B"/>
    <w:rsid w:val="008560CD"/>
    <w:rsid w:val="00857AA1"/>
    <w:rsid w:val="0086045D"/>
    <w:rsid w:val="00863421"/>
    <w:rsid w:val="00866B3F"/>
    <w:rsid w:val="008714A8"/>
    <w:rsid w:val="0087266D"/>
    <w:rsid w:val="00872BE4"/>
    <w:rsid w:val="00874798"/>
    <w:rsid w:val="00874C26"/>
    <w:rsid w:val="00875293"/>
    <w:rsid w:val="008762E6"/>
    <w:rsid w:val="00880EB3"/>
    <w:rsid w:val="00883CB6"/>
    <w:rsid w:val="00884657"/>
    <w:rsid w:val="0088475F"/>
    <w:rsid w:val="00884CC8"/>
    <w:rsid w:val="00887407"/>
    <w:rsid w:val="00891A6A"/>
    <w:rsid w:val="00892871"/>
    <w:rsid w:val="008A56AF"/>
    <w:rsid w:val="008A6BAE"/>
    <w:rsid w:val="008A7E2B"/>
    <w:rsid w:val="008B3F3D"/>
    <w:rsid w:val="008B4641"/>
    <w:rsid w:val="008B59EC"/>
    <w:rsid w:val="008C0048"/>
    <w:rsid w:val="008C68AF"/>
    <w:rsid w:val="008D4F75"/>
    <w:rsid w:val="008D7875"/>
    <w:rsid w:val="008E4A44"/>
    <w:rsid w:val="008F0978"/>
    <w:rsid w:val="008F7B04"/>
    <w:rsid w:val="0090079A"/>
    <w:rsid w:val="009014C3"/>
    <w:rsid w:val="00901853"/>
    <w:rsid w:val="00902182"/>
    <w:rsid w:val="00902455"/>
    <w:rsid w:val="0090578A"/>
    <w:rsid w:val="00907BED"/>
    <w:rsid w:val="00913549"/>
    <w:rsid w:val="00920D4E"/>
    <w:rsid w:val="009268CB"/>
    <w:rsid w:val="009323A4"/>
    <w:rsid w:val="00934B95"/>
    <w:rsid w:val="00943099"/>
    <w:rsid w:val="0094587B"/>
    <w:rsid w:val="009471CC"/>
    <w:rsid w:val="0095039E"/>
    <w:rsid w:val="00950AF4"/>
    <w:rsid w:val="00952B94"/>
    <w:rsid w:val="00953C39"/>
    <w:rsid w:val="009609BA"/>
    <w:rsid w:val="00962821"/>
    <w:rsid w:val="0096652E"/>
    <w:rsid w:val="0096654D"/>
    <w:rsid w:val="00966B73"/>
    <w:rsid w:val="00970E04"/>
    <w:rsid w:val="00972C6B"/>
    <w:rsid w:val="0098121B"/>
    <w:rsid w:val="00981E22"/>
    <w:rsid w:val="009822E9"/>
    <w:rsid w:val="00985412"/>
    <w:rsid w:val="00987F53"/>
    <w:rsid w:val="009904B2"/>
    <w:rsid w:val="0099240F"/>
    <w:rsid w:val="0099260F"/>
    <w:rsid w:val="009950C3"/>
    <w:rsid w:val="009A0458"/>
    <w:rsid w:val="009A0FDF"/>
    <w:rsid w:val="009A20B4"/>
    <w:rsid w:val="009A30E2"/>
    <w:rsid w:val="009A554A"/>
    <w:rsid w:val="009A6CCA"/>
    <w:rsid w:val="009A7792"/>
    <w:rsid w:val="009B6B6A"/>
    <w:rsid w:val="009C3394"/>
    <w:rsid w:val="009C7823"/>
    <w:rsid w:val="009D00B5"/>
    <w:rsid w:val="009D7A96"/>
    <w:rsid w:val="009E3C38"/>
    <w:rsid w:val="009F590E"/>
    <w:rsid w:val="00A02F38"/>
    <w:rsid w:val="00A042FC"/>
    <w:rsid w:val="00A05A84"/>
    <w:rsid w:val="00A0646D"/>
    <w:rsid w:val="00A11D60"/>
    <w:rsid w:val="00A12925"/>
    <w:rsid w:val="00A13668"/>
    <w:rsid w:val="00A1401B"/>
    <w:rsid w:val="00A157D0"/>
    <w:rsid w:val="00A20D9A"/>
    <w:rsid w:val="00A26E58"/>
    <w:rsid w:val="00A27780"/>
    <w:rsid w:val="00A30E7F"/>
    <w:rsid w:val="00A31778"/>
    <w:rsid w:val="00A42024"/>
    <w:rsid w:val="00A43B84"/>
    <w:rsid w:val="00A44770"/>
    <w:rsid w:val="00A44956"/>
    <w:rsid w:val="00A5080B"/>
    <w:rsid w:val="00A533EE"/>
    <w:rsid w:val="00A62ADF"/>
    <w:rsid w:val="00A62FD7"/>
    <w:rsid w:val="00A63A84"/>
    <w:rsid w:val="00A643C0"/>
    <w:rsid w:val="00A6538F"/>
    <w:rsid w:val="00A67471"/>
    <w:rsid w:val="00A7210B"/>
    <w:rsid w:val="00A816F8"/>
    <w:rsid w:val="00A82F95"/>
    <w:rsid w:val="00A8696D"/>
    <w:rsid w:val="00A948FE"/>
    <w:rsid w:val="00A958EB"/>
    <w:rsid w:val="00A97C39"/>
    <w:rsid w:val="00AA1311"/>
    <w:rsid w:val="00AA2C87"/>
    <w:rsid w:val="00AA43BF"/>
    <w:rsid w:val="00AA4A9F"/>
    <w:rsid w:val="00AA5845"/>
    <w:rsid w:val="00AA592C"/>
    <w:rsid w:val="00AA6D71"/>
    <w:rsid w:val="00AB6634"/>
    <w:rsid w:val="00AD4CE4"/>
    <w:rsid w:val="00AD4FF2"/>
    <w:rsid w:val="00AE038C"/>
    <w:rsid w:val="00AE0F68"/>
    <w:rsid w:val="00AE3EE5"/>
    <w:rsid w:val="00AE4378"/>
    <w:rsid w:val="00AE4A25"/>
    <w:rsid w:val="00AF0A39"/>
    <w:rsid w:val="00B061D2"/>
    <w:rsid w:val="00B1330B"/>
    <w:rsid w:val="00B134B3"/>
    <w:rsid w:val="00B22CBD"/>
    <w:rsid w:val="00B27DFE"/>
    <w:rsid w:val="00B30967"/>
    <w:rsid w:val="00B357F1"/>
    <w:rsid w:val="00B35FB5"/>
    <w:rsid w:val="00B419BF"/>
    <w:rsid w:val="00B42BEF"/>
    <w:rsid w:val="00B42F30"/>
    <w:rsid w:val="00B43692"/>
    <w:rsid w:val="00B438A4"/>
    <w:rsid w:val="00B5055D"/>
    <w:rsid w:val="00B5079B"/>
    <w:rsid w:val="00B50AC7"/>
    <w:rsid w:val="00B51C50"/>
    <w:rsid w:val="00B534CA"/>
    <w:rsid w:val="00B53D80"/>
    <w:rsid w:val="00B5716C"/>
    <w:rsid w:val="00B61779"/>
    <w:rsid w:val="00B751C6"/>
    <w:rsid w:val="00B84A23"/>
    <w:rsid w:val="00B8563D"/>
    <w:rsid w:val="00B85E19"/>
    <w:rsid w:val="00B929CA"/>
    <w:rsid w:val="00B931A2"/>
    <w:rsid w:val="00B97BBD"/>
    <w:rsid w:val="00BA53B6"/>
    <w:rsid w:val="00BA5B51"/>
    <w:rsid w:val="00BB0D77"/>
    <w:rsid w:val="00BB0E5C"/>
    <w:rsid w:val="00BB5973"/>
    <w:rsid w:val="00BC1B91"/>
    <w:rsid w:val="00BC437C"/>
    <w:rsid w:val="00BD0531"/>
    <w:rsid w:val="00BD1835"/>
    <w:rsid w:val="00BD48A8"/>
    <w:rsid w:val="00BD5F1A"/>
    <w:rsid w:val="00BD6E08"/>
    <w:rsid w:val="00BD71F7"/>
    <w:rsid w:val="00BD7671"/>
    <w:rsid w:val="00BD77F2"/>
    <w:rsid w:val="00BE2F86"/>
    <w:rsid w:val="00BE3144"/>
    <w:rsid w:val="00BE3C11"/>
    <w:rsid w:val="00BF188D"/>
    <w:rsid w:val="00BF5F9B"/>
    <w:rsid w:val="00C12F48"/>
    <w:rsid w:val="00C14040"/>
    <w:rsid w:val="00C167B3"/>
    <w:rsid w:val="00C219FE"/>
    <w:rsid w:val="00C3001F"/>
    <w:rsid w:val="00C32823"/>
    <w:rsid w:val="00C3689D"/>
    <w:rsid w:val="00C4222F"/>
    <w:rsid w:val="00C44BAF"/>
    <w:rsid w:val="00C47BD2"/>
    <w:rsid w:val="00C51A5B"/>
    <w:rsid w:val="00C52106"/>
    <w:rsid w:val="00C552EA"/>
    <w:rsid w:val="00C60CC8"/>
    <w:rsid w:val="00C67B13"/>
    <w:rsid w:val="00C70F23"/>
    <w:rsid w:val="00C72417"/>
    <w:rsid w:val="00C72D98"/>
    <w:rsid w:val="00C76AE6"/>
    <w:rsid w:val="00C773A4"/>
    <w:rsid w:val="00C8385D"/>
    <w:rsid w:val="00C86DB1"/>
    <w:rsid w:val="00C91E12"/>
    <w:rsid w:val="00CA127A"/>
    <w:rsid w:val="00CA3399"/>
    <w:rsid w:val="00CA3473"/>
    <w:rsid w:val="00CA6D24"/>
    <w:rsid w:val="00CD321C"/>
    <w:rsid w:val="00CE0723"/>
    <w:rsid w:val="00CE0E25"/>
    <w:rsid w:val="00CE11E5"/>
    <w:rsid w:val="00CE2121"/>
    <w:rsid w:val="00CF34BD"/>
    <w:rsid w:val="00CF7E34"/>
    <w:rsid w:val="00CF7EB5"/>
    <w:rsid w:val="00D0249A"/>
    <w:rsid w:val="00D02641"/>
    <w:rsid w:val="00D02EC5"/>
    <w:rsid w:val="00D10371"/>
    <w:rsid w:val="00D1215F"/>
    <w:rsid w:val="00D12E1B"/>
    <w:rsid w:val="00D155A4"/>
    <w:rsid w:val="00D21C49"/>
    <w:rsid w:val="00D30A99"/>
    <w:rsid w:val="00D36FF1"/>
    <w:rsid w:val="00D3731A"/>
    <w:rsid w:val="00D37742"/>
    <w:rsid w:val="00D43D2F"/>
    <w:rsid w:val="00D46CA3"/>
    <w:rsid w:val="00D5174A"/>
    <w:rsid w:val="00D55B0C"/>
    <w:rsid w:val="00D63053"/>
    <w:rsid w:val="00D635CE"/>
    <w:rsid w:val="00D64AE1"/>
    <w:rsid w:val="00D64C2D"/>
    <w:rsid w:val="00D64C41"/>
    <w:rsid w:val="00D70669"/>
    <w:rsid w:val="00D817DD"/>
    <w:rsid w:val="00D8207F"/>
    <w:rsid w:val="00D8716E"/>
    <w:rsid w:val="00D87287"/>
    <w:rsid w:val="00D90851"/>
    <w:rsid w:val="00DA25F9"/>
    <w:rsid w:val="00DA481F"/>
    <w:rsid w:val="00DA4F23"/>
    <w:rsid w:val="00DA7DA9"/>
    <w:rsid w:val="00DB19C8"/>
    <w:rsid w:val="00DB2938"/>
    <w:rsid w:val="00DB5108"/>
    <w:rsid w:val="00DB5E1D"/>
    <w:rsid w:val="00DB643B"/>
    <w:rsid w:val="00DB7237"/>
    <w:rsid w:val="00DC467F"/>
    <w:rsid w:val="00DC5AB8"/>
    <w:rsid w:val="00DE4FFF"/>
    <w:rsid w:val="00DE7904"/>
    <w:rsid w:val="00DF16FB"/>
    <w:rsid w:val="00DF2BC6"/>
    <w:rsid w:val="00DF600D"/>
    <w:rsid w:val="00DF6DAD"/>
    <w:rsid w:val="00DF6EB9"/>
    <w:rsid w:val="00E004F5"/>
    <w:rsid w:val="00E01AB1"/>
    <w:rsid w:val="00E027ED"/>
    <w:rsid w:val="00E039FD"/>
    <w:rsid w:val="00E06C60"/>
    <w:rsid w:val="00E07E3B"/>
    <w:rsid w:val="00E120DA"/>
    <w:rsid w:val="00E12988"/>
    <w:rsid w:val="00E21EA3"/>
    <w:rsid w:val="00E223D9"/>
    <w:rsid w:val="00E26640"/>
    <w:rsid w:val="00E3310C"/>
    <w:rsid w:val="00E357D2"/>
    <w:rsid w:val="00E36076"/>
    <w:rsid w:val="00E41203"/>
    <w:rsid w:val="00E41F17"/>
    <w:rsid w:val="00E4449F"/>
    <w:rsid w:val="00E52D1C"/>
    <w:rsid w:val="00E55E12"/>
    <w:rsid w:val="00E5743F"/>
    <w:rsid w:val="00E63419"/>
    <w:rsid w:val="00E76565"/>
    <w:rsid w:val="00E807C7"/>
    <w:rsid w:val="00E85165"/>
    <w:rsid w:val="00E87778"/>
    <w:rsid w:val="00E9740A"/>
    <w:rsid w:val="00EA1177"/>
    <w:rsid w:val="00EA1A9B"/>
    <w:rsid w:val="00EA3133"/>
    <w:rsid w:val="00EB1431"/>
    <w:rsid w:val="00EC328D"/>
    <w:rsid w:val="00EC4803"/>
    <w:rsid w:val="00EC4C93"/>
    <w:rsid w:val="00EC71EB"/>
    <w:rsid w:val="00ED1FE7"/>
    <w:rsid w:val="00ED3CC9"/>
    <w:rsid w:val="00EE0220"/>
    <w:rsid w:val="00EE6478"/>
    <w:rsid w:val="00EF23ED"/>
    <w:rsid w:val="00EF718D"/>
    <w:rsid w:val="00F06503"/>
    <w:rsid w:val="00F07444"/>
    <w:rsid w:val="00F10F04"/>
    <w:rsid w:val="00F13AE1"/>
    <w:rsid w:val="00F16134"/>
    <w:rsid w:val="00F17EE0"/>
    <w:rsid w:val="00F21AFE"/>
    <w:rsid w:val="00F23275"/>
    <w:rsid w:val="00F23DD6"/>
    <w:rsid w:val="00F24555"/>
    <w:rsid w:val="00F31B37"/>
    <w:rsid w:val="00F347B2"/>
    <w:rsid w:val="00F35ADC"/>
    <w:rsid w:val="00F46187"/>
    <w:rsid w:val="00F4776F"/>
    <w:rsid w:val="00F47989"/>
    <w:rsid w:val="00F508DF"/>
    <w:rsid w:val="00F51F78"/>
    <w:rsid w:val="00F54B38"/>
    <w:rsid w:val="00F64709"/>
    <w:rsid w:val="00F65D2D"/>
    <w:rsid w:val="00F66C79"/>
    <w:rsid w:val="00F67241"/>
    <w:rsid w:val="00F86C72"/>
    <w:rsid w:val="00F87D83"/>
    <w:rsid w:val="00F90D13"/>
    <w:rsid w:val="00F954E7"/>
    <w:rsid w:val="00FA61C9"/>
    <w:rsid w:val="00FB2E43"/>
    <w:rsid w:val="00FB4D45"/>
    <w:rsid w:val="00FB5EEA"/>
    <w:rsid w:val="00FB725E"/>
    <w:rsid w:val="00FC0400"/>
    <w:rsid w:val="00FC0C34"/>
    <w:rsid w:val="00FC29EA"/>
    <w:rsid w:val="00FC47E1"/>
    <w:rsid w:val="00FC5429"/>
    <w:rsid w:val="00FC670B"/>
    <w:rsid w:val="00FD2F0B"/>
    <w:rsid w:val="00FE22A9"/>
    <w:rsid w:val="00FE5D5E"/>
    <w:rsid w:val="00FF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0B33EE"/>
  <w15:chartTrackingRefBased/>
  <w15:docId w15:val="{8BB1B174-20AE-46E3-81D4-5B52BF3BE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iPriority="35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A5B51"/>
    <w:rPr>
      <w:rFonts w:asciiTheme="minorHAnsi" w:hAnsiTheme="minorHAnsi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1C4EB2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9018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solistparagraph0">
    <w:name w:val="msolistparagraph"/>
    <w:basedOn w:val="Standard"/>
    <w:rsid w:val="000C47C2"/>
    <w:pPr>
      <w:spacing w:before="100" w:beforeAutospacing="1" w:after="100" w:afterAutospacing="1"/>
    </w:pPr>
  </w:style>
  <w:style w:type="paragraph" w:styleId="Kopfzeile">
    <w:name w:val="header"/>
    <w:basedOn w:val="Standard"/>
    <w:link w:val="KopfzeileZchn"/>
    <w:rsid w:val="00E357D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E357D2"/>
    <w:rPr>
      <w:sz w:val="24"/>
      <w:szCs w:val="24"/>
    </w:rPr>
  </w:style>
  <w:style w:type="paragraph" w:styleId="Fuzeile">
    <w:name w:val="footer"/>
    <w:basedOn w:val="Standard"/>
    <w:link w:val="FuzeileZchn"/>
    <w:rsid w:val="00E357D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357D2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E357D2"/>
    <w:pPr>
      <w:ind w:left="708"/>
    </w:pPr>
    <w:rPr>
      <w:rFonts w:eastAsia="Calibri"/>
    </w:rPr>
  </w:style>
  <w:style w:type="character" w:styleId="Hyperlink">
    <w:name w:val="Hyperlink"/>
    <w:uiPriority w:val="99"/>
    <w:unhideWhenUsed/>
    <w:rsid w:val="00056B04"/>
    <w:rPr>
      <w:color w:val="0563C1"/>
      <w:u w:val="single"/>
    </w:rPr>
  </w:style>
  <w:style w:type="character" w:styleId="Kommentarzeichen">
    <w:name w:val="annotation reference"/>
    <w:uiPriority w:val="99"/>
    <w:unhideWhenUsed/>
    <w:rsid w:val="00056B0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56B04"/>
    <w:pPr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KommentartextZchn">
    <w:name w:val="Kommentartext Zchn"/>
    <w:link w:val="Kommentartext"/>
    <w:uiPriority w:val="99"/>
    <w:rsid w:val="00056B04"/>
    <w:rPr>
      <w:rFonts w:ascii="Calibri" w:eastAsia="Calibri" w:hAnsi="Calibri"/>
      <w:lang w:eastAsia="en-US"/>
    </w:rPr>
  </w:style>
  <w:style w:type="paragraph" w:styleId="Sprechblasentext">
    <w:name w:val="Balloon Text"/>
    <w:basedOn w:val="Standard"/>
    <w:link w:val="SprechblasentextZchn"/>
    <w:rsid w:val="00056B0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056B04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Standard"/>
    <w:rsid w:val="00424926"/>
    <w:pPr>
      <w:autoSpaceDE w:val="0"/>
      <w:autoSpaceDN w:val="0"/>
    </w:pPr>
    <w:rPr>
      <w:rFonts w:ascii="Arial" w:eastAsia="Calibri" w:hAnsi="Arial" w:cs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BA53B6"/>
    <w:pPr>
      <w:spacing w:after="0"/>
    </w:pPr>
    <w:rPr>
      <w:rFonts w:ascii="Times New Roman" w:eastAsia="Times New Roman" w:hAnsi="Times New Roman"/>
      <w:b/>
      <w:bCs/>
      <w:lang w:eastAsia="de-DE"/>
    </w:rPr>
  </w:style>
  <w:style w:type="character" w:customStyle="1" w:styleId="KommentarthemaZchn">
    <w:name w:val="Kommentarthema Zchn"/>
    <w:link w:val="Kommentarthema"/>
    <w:rsid w:val="00BA53B6"/>
    <w:rPr>
      <w:rFonts w:ascii="Calibri" w:eastAsia="Calibri" w:hAnsi="Calibri"/>
      <w:b/>
      <w:bCs/>
      <w:lang w:eastAsia="en-US"/>
    </w:rPr>
  </w:style>
  <w:style w:type="character" w:styleId="Hervorhebung">
    <w:name w:val="Emphasis"/>
    <w:uiPriority w:val="20"/>
    <w:qFormat/>
    <w:rsid w:val="00451C5D"/>
    <w:rPr>
      <w:i/>
      <w:iCs/>
    </w:rPr>
  </w:style>
  <w:style w:type="paragraph" w:customStyle="1" w:styleId="xmsonormal">
    <w:name w:val="x_msonormal"/>
    <w:basedOn w:val="Standard"/>
    <w:rsid w:val="0059733E"/>
    <w:rPr>
      <w:rFonts w:ascii="Calibri" w:eastAsia="Calibri" w:hAnsi="Calibri" w:cs="Calibri"/>
      <w:szCs w:val="22"/>
    </w:rPr>
  </w:style>
  <w:style w:type="character" w:styleId="NichtaufgelsteErwhnung">
    <w:name w:val="Unresolved Mention"/>
    <w:uiPriority w:val="99"/>
    <w:semiHidden/>
    <w:unhideWhenUsed/>
    <w:rsid w:val="002C14A7"/>
    <w:rPr>
      <w:color w:val="605E5C"/>
      <w:shd w:val="clear" w:color="auto" w:fill="E1DFDD"/>
    </w:rPr>
  </w:style>
  <w:style w:type="paragraph" w:customStyle="1" w:styleId="Modul">
    <w:name w:val="Modul"/>
    <w:basedOn w:val="Listenabsatz"/>
    <w:link w:val="ModulZchn"/>
    <w:qFormat/>
    <w:rsid w:val="001C4EB2"/>
    <w:pPr>
      <w:tabs>
        <w:tab w:val="left" w:pos="709"/>
        <w:tab w:val="right" w:pos="9780"/>
      </w:tabs>
      <w:spacing w:after="160" w:line="259" w:lineRule="auto"/>
      <w:ind w:left="420" w:hanging="420"/>
      <w:contextualSpacing/>
    </w:pPr>
    <w:rPr>
      <w:rFonts w:ascii="Calibri" w:eastAsia="Trebuchet MS" w:hAnsi="Calibri" w:cs="Calibri"/>
      <w:b/>
      <w:bCs/>
      <w:color w:val="C00000"/>
      <w:sz w:val="28"/>
      <w:szCs w:val="28"/>
      <w:lang w:eastAsia="en-US" w:bidi="de-DE"/>
    </w:rPr>
  </w:style>
  <w:style w:type="character" w:customStyle="1" w:styleId="ModulZchn">
    <w:name w:val="Modul Zchn"/>
    <w:link w:val="Modul"/>
    <w:rsid w:val="001C4EB2"/>
    <w:rPr>
      <w:rFonts w:ascii="Calibri" w:eastAsia="Trebuchet MS" w:hAnsi="Calibri" w:cs="Calibri"/>
      <w:b/>
      <w:bCs/>
      <w:color w:val="C00000"/>
      <w:sz w:val="28"/>
      <w:szCs w:val="28"/>
      <w:lang w:eastAsia="en-US" w:bidi="de-DE"/>
    </w:rPr>
  </w:style>
  <w:style w:type="paragraph" w:customStyle="1" w:styleId="GliederungModul">
    <w:name w:val="Gliederung Modul"/>
    <w:basedOn w:val="berschrift1"/>
    <w:link w:val="GliederungModulZchn"/>
    <w:qFormat/>
    <w:rsid w:val="001C4EB2"/>
    <w:pPr>
      <w:keepLines/>
      <w:numPr>
        <w:numId w:val="24"/>
      </w:numPr>
      <w:tabs>
        <w:tab w:val="left" w:pos="709"/>
        <w:tab w:val="right" w:pos="9072"/>
      </w:tabs>
      <w:spacing w:before="0" w:after="0" w:line="259" w:lineRule="auto"/>
      <w:ind w:left="357" w:hanging="357"/>
    </w:pPr>
    <w:rPr>
      <w:rFonts w:ascii="Calibri" w:hAnsi="Calibri"/>
      <w:bCs w:val="0"/>
      <w:color w:val="C00000"/>
      <w:kern w:val="0"/>
      <w:sz w:val="28"/>
      <w:lang w:eastAsia="en-US"/>
    </w:rPr>
  </w:style>
  <w:style w:type="character" w:customStyle="1" w:styleId="GliederungModulZchn">
    <w:name w:val="Gliederung Modul Zchn"/>
    <w:link w:val="GliederungModul"/>
    <w:rsid w:val="001C4EB2"/>
    <w:rPr>
      <w:rFonts w:ascii="Calibri" w:eastAsia="Times New Roman" w:hAnsi="Calibri" w:cs="Times New Roman"/>
      <w:b/>
      <w:color w:val="C00000"/>
      <w:sz w:val="28"/>
      <w:szCs w:val="32"/>
      <w:lang w:eastAsia="en-US"/>
    </w:rPr>
  </w:style>
  <w:style w:type="character" w:customStyle="1" w:styleId="berschrift1Zchn">
    <w:name w:val="Überschrift 1 Zchn"/>
    <w:link w:val="berschrift1"/>
    <w:rsid w:val="001C4EB2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styleId="BesuchterLink">
    <w:name w:val="FollowedHyperlink"/>
    <w:rsid w:val="001B3B7C"/>
    <w:rPr>
      <w:color w:val="954F72"/>
      <w:u w:val="single"/>
    </w:rPr>
  </w:style>
  <w:style w:type="paragraph" w:styleId="berarbeitung">
    <w:name w:val="Revision"/>
    <w:hidden/>
    <w:uiPriority w:val="99"/>
    <w:semiHidden/>
    <w:rsid w:val="002008B4"/>
    <w:rPr>
      <w:rFonts w:asciiTheme="minorHAnsi" w:hAnsiTheme="minorHAnsi"/>
      <w:sz w:val="22"/>
      <w:szCs w:val="24"/>
    </w:rPr>
  </w:style>
  <w:style w:type="character" w:customStyle="1" w:styleId="berschrift2Zchn">
    <w:name w:val="Überschrift 2 Zchn"/>
    <w:basedOn w:val="Absatz-Standardschriftart"/>
    <w:link w:val="berschrift2"/>
    <w:semiHidden/>
    <w:rsid w:val="0090185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ett">
    <w:name w:val="Strong"/>
    <w:basedOn w:val="Absatz-Standardschriftart"/>
    <w:uiPriority w:val="22"/>
    <w:qFormat/>
    <w:rsid w:val="004F75B7"/>
    <w:rPr>
      <w:b/>
      <w:bCs/>
    </w:rPr>
  </w:style>
  <w:style w:type="paragraph" w:styleId="Beschriftung">
    <w:name w:val="caption"/>
    <w:basedOn w:val="Standard"/>
    <w:next w:val="Standard"/>
    <w:uiPriority w:val="35"/>
    <w:unhideWhenUsed/>
    <w:qFormat/>
    <w:rsid w:val="004E595F"/>
    <w:pPr>
      <w:spacing w:after="200"/>
    </w:pPr>
    <w:rPr>
      <w:rFonts w:ascii="Calibri" w:hAnsi="Calibri"/>
      <w:i/>
      <w:iCs/>
      <w:color w:val="44546A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7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oschin@stiftung-m-g-v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ffensive-mittelstand.de/om-checks/standards/bestellservice-offensive-mittelstand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offensive-mittelstand.de/fileadmin/OM/OM-Produkte/OM-Checks/Dokumente/inqacheck_personalfuehrung_A_2_1_web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ffensive-mittelstand.de/om-checks/standards/om-checks-als-standards/inqa-check-personalfuehrung-om-praxis-a-21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offensive-mittelstan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tarbeiter-1\Desktop\Vorlagen\Vorlage%20Protokoll%20OM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D2EE0-9673-49FB-B0D3-059D99860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Protokoll OM</Template>
  <TotalTime>0</TotalTime>
  <Pages>1</Pages>
  <Words>372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Protokoll</vt:lpstr>
    </vt:vector>
  </TitlesOfParts>
  <Company>Sansibar Temple</Company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</dc:title>
  <dc:subject/>
  <dc:creator>Mitarbeiter-1</dc:creator>
  <cp:keywords/>
  <cp:lastModifiedBy>Katja-Tabea GOSCHIN</cp:lastModifiedBy>
  <cp:revision>19</cp:revision>
  <cp:lastPrinted>2021-07-02T07:33:00Z</cp:lastPrinted>
  <dcterms:created xsi:type="dcterms:W3CDTF">2023-11-07T09:15:00Z</dcterms:created>
  <dcterms:modified xsi:type="dcterms:W3CDTF">2024-01-11T15:30:00Z</dcterms:modified>
</cp:coreProperties>
</file>