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FD1E4" w14:textId="59446EB3" w:rsidR="00273213" w:rsidRPr="003A0F21" w:rsidRDefault="003417AA" w:rsidP="0020085C">
      <w:pPr>
        <w:spacing w:after="120" w:line="240" w:lineRule="auto"/>
        <w:rPr>
          <w:b/>
          <w:color w:val="C00000"/>
          <w:sz w:val="32"/>
          <w:szCs w:val="32"/>
        </w:rPr>
      </w:pPr>
      <w:r w:rsidRPr="003A0F21">
        <w:rPr>
          <w:b/>
          <w:color w:val="C00000"/>
          <w:sz w:val="32"/>
          <w:szCs w:val="32"/>
        </w:rPr>
        <w:t xml:space="preserve">Vereinbarung </w:t>
      </w:r>
      <w:r w:rsidR="00565EB7" w:rsidRPr="003A0F21">
        <w:rPr>
          <w:b/>
          <w:color w:val="C00000"/>
          <w:sz w:val="32"/>
          <w:szCs w:val="32"/>
        </w:rPr>
        <w:t>der Offensive Mittelstandspartner</w:t>
      </w:r>
      <w:r w:rsidR="00990689" w:rsidRPr="003A0F21">
        <w:rPr>
          <w:b/>
          <w:color w:val="C00000"/>
          <w:sz w:val="32"/>
          <w:szCs w:val="32"/>
        </w:rPr>
        <w:t xml:space="preserve"> zur</w:t>
      </w:r>
      <w:r w:rsidRPr="003A0F21">
        <w:rPr>
          <w:b/>
          <w:color w:val="C00000"/>
          <w:sz w:val="32"/>
          <w:szCs w:val="32"/>
        </w:rPr>
        <w:t xml:space="preserve"> </w:t>
      </w:r>
      <w:r w:rsidR="00E8677C" w:rsidRPr="003A0F21">
        <w:rPr>
          <w:b/>
          <w:color w:val="C00000"/>
          <w:sz w:val="32"/>
          <w:szCs w:val="32"/>
        </w:rPr>
        <w:t>Zusammena</w:t>
      </w:r>
      <w:r w:rsidRPr="003A0F21">
        <w:rPr>
          <w:b/>
          <w:color w:val="C00000"/>
          <w:sz w:val="32"/>
          <w:szCs w:val="32"/>
        </w:rPr>
        <w:t>rbeit in den Regionen</w:t>
      </w:r>
    </w:p>
    <w:p w14:paraId="2393FD6F" w14:textId="2811DD8B" w:rsidR="00266D23" w:rsidRDefault="00272A23" w:rsidP="0020085C">
      <w:pPr>
        <w:spacing w:after="120" w:line="240" w:lineRule="auto"/>
      </w:pPr>
      <w:r>
        <w:t xml:space="preserve">Der Erfolg </w:t>
      </w:r>
      <w:r w:rsidR="00AB468D">
        <w:t>unserer regionalen Zusammenarbeit</w:t>
      </w:r>
      <w:r w:rsidR="000E3F02">
        <w:t xml:space="preserve"> als OM-Partner</w:t>
      </w:r>
      <w:r w:rsidR="008B64A4">
        <w:t xml:space="preserve"> </w:t>
      </w:r>
      <w:r>
        <w:t>basier</w:t>
      </w:r>
      <w:r w:rsidR="00DF5946">
        <w:t>t</w:t>
      </w:r>
      <w:r>
        <w:t xml:space="preserve"> auf </w:t>
      </w:r>
      <w:r w:rsidR="006721EE">
        <w:t>folgenden</w:t>
      </w:r>
      <w:r>
        <w:t xml:space="preserve"> </w:t>
      </w:r>
      <w:r w:rsidR="00977F3F">
        <w:rPr>
          <w:b/>
        </w:rPr>
        <w:t>Grundlagen</w:t>
      </w:r>
      <w:r w:rsidR="00266D23" w:rsidRPr="007B5CC6">
        <w:rPr>
          <w:b/>
        </w:rPr>
        <w:t xml:space="preserve"> für die Arbeit</w:t>
      </w:r>
      <w:r w:rsidR="00266D23">
        <w:t>:</w:t>
      </w:r>
    </w:p>
    <w:p w14:paraId="7F6E4A7C" w14:textId="270935E3" w:rsidR="00266D23" w:rsidRDefault="0020085C" w:rsidP="00486626">
      <w:pPr>
        <w:pStyle w:val="Listenabsatz"/>
        <w:numPr>
          <w:ilvl w:val="0"/>
          <w:numId w:val="1"/>
        </w:numPr>
        <w:spacing w:after="120" w:line="240" w:lineRule="auto"/>
      </w:pPr>
      <w:r w:rsidRPr="0020085C">
        <w:rPr>
          <w:u w:val="single"/>
        </w:rPr>
        <w:t>Inhaltliches Anliegen</w:t>
      </w:r>
      <w:r w:rsidR="002E496F">
        <w:rPr>
          <w:u w:val="single"/>
        </w:rPr>
        <w:t xml:space="preserve"> der </w:t>
      </w:r>
      <w:r w:rsidR="000B779F">
        <w:rPr>
          <w:u w:val="single"/>
        </w:rPr>
        <w:t xml:space="preserve">Unternehmen in der </w:t>
      </w:r>
      <w:r w:rsidR="002E496F">
        <w:rPr>
          <w:u w:val="single"/>
        </w:rPr>
        <w:t>Region</w:t>
      </w:r>
      <w:r w:rsidRPr="0020085C">
        <w:rPr>
          <w:u w:val="single"/>
        </w:rPr>
        <w:t>:</w:t>
      </w:r>
      <w:r>
        <w:t xml:space="preserve"> </w:t>
      </w:r>
      <w:r w:rsidR="006721EE">
        <w:t xml:space="preserve">Unsere regionale </w:t>
      </w:r>
      <w:r w:rsidR="006A7DD7">
        <w:t xml:space="preserve">Zusammenarbeit </w:t>
      </w:r>
      <w:r w:rsidR="00DD1F15">
        <w:t>orientiert sich an den</w:t>
      </w:r>
      <w:r w:rsidR="006A7DD7">
        <w:t xml:space="preserve"> konkrete</w:t>
      </w:r>
      <w:r w:rsidR="00DD1F15">
        <w:t>n</w:t>
      </w:r>
      <w:r w:rsidR="006721EE">
        <w:t xml:space="preserve"> inhaltliche</w:t>
      </w:r>
      <w:r w:rsidR="00DD1F15">
        <w:t>n</w:t>
      </w:r>
      <w:r w:rsidR="006721EE">
        <w:t xml:space="preserve"> Anliegen der Unternehmen </w:t>
      </w:r>
      <w:r w:rsidR="002E496F">
        <w:t xml:space="preserve">in </w:t>
      </w:r>
      <w:r w:rsidR="006721EE">
        <w:t xml:space="preserve">der Region. </w:t>
      </w:r>
      <w:r w:rsidR="00CB0543">
        <w:t xml:space="preserve">Dabei werden </w:t>
      </w:r>
      <w:r w:rsidR="00BE4DAA">
        <w:t xml:space="preserve">möglichst </w:t>
      </w:r>
      <w:r w:rsidR="00CB0543">
        <w:t xml:space="preserve">auch Synergien mit </w:t>
      </w:r>
      <w:r w:rsidR="00F00D79">
        <w:t xml:space="preserve">den Akteuren der Zivilgesellschaft und </w:t>
      </w:r>
      <w:r w:rsidR="00CB0543">
        <w:t>Behörden</w:t>
      </w:r>
      <w:r w:rsidR="00F00D79">
        <w:t xml:space="preserve"> in der Region</w:t>
      </w:r>
      <w:r w:rsidR="00CB0543">
        <w:t xml:space="preserve"> </w:t>
      </w:r>
      <w:r w:rsidR="00BE4DAA">
        <w:t>angestrebt</w:t>
      </w:r>
      <w:r w:rsidR="00F0532A">
        <w:t xml:space="preserve">. </w:t>
      </w:r>
      <w:r w:rsidR="00E629DF">
        <w:t>Die regionale Zusammenarbeit</w:t>
      </w:r>
      <w:r w:rsidR="006721EE">
        <w:t xml:space="preserve"> agiert von </w:t>
      </w:r>
      <w:r w:rsidR="002E496F">
        <w:t>den Bedarfen der Unternehmen</w:t>
      </w:r>
      <w:r w:rsidR="006721EE">
        <w:t xml:space="preserve"> aus und bindet </w:t>
      </w:r>
      <w:r w:rsidR="002E496F">
        <w:t>bei Bedarf weitere Partner zu</w:t>
      </w:r>
      <w:r w:rsidR="006721EE">
        <w:t xml:space="preserve"> Einzelthemen ein. </w:t>
      </w:r>
      <w:r w:rsidR="00C87789">
        <w:t>Zu den inhaltlichen Anliegen haben die P</w:t>
      </w:r>
      <w:r w:rsidR="008F1714">
        <w:t>a</w:t>
      </w:r>
      <w:r w:rsidR="00C87789">
        <w:t xml:space="preserve">rtner der OM </w:t>
      </w:r>
      <w:r w:rsidR="008F1714">
        <w:t>sehr viele Hilfen erarbeitet</w:t>
      </w:r>
      <w:r w:rsidR="002E496F">
        <w:t xml:space="preserve">, </w:t>
      </w:r>
      <w:r w:rsidR="002E496F" w:rsidRPr="00FB0FEF">
        <w:t xml:space="preserve">die bei Bedarf </w:t>
      </w:r>
      <w:r w:rsidR="00A564EC" w:rsidRPr="00FB0FEF">
        <w:t xml:space="preserve">– ergänzend </w:t>
      </w:r>
      <w:r w:rsidR="002E496F" w:rsidRPr="00FB0FEF">
        <w:t xml:space="preserve">zu den </w:t>
      </w:r>
      <w:r w:rsidR="007D3F9D">
        <w:t>jewei</w:t>
      </w:r>
      <w:r w:rsidR="0085304C">
        <w:t>l</w:t>
      </w:r>
      <w:r w:rsidR="007D3F9D">
        <w:t xml:space="preserve">s eigenen </w:t>
      </w:r>
      <w:r w:rsidR="00FB0FEF">
        <w:t>M</w:t>
      </w:r>
      <w:r w:rsidR="0085304C">
        <w:t>aterialien</w:t>
      </w:r>
      <w:r w:rsidR="00FB0FEF">
        <w:t xml:space="preserve"> und Werkzeugen</w:t>
      </w:r>
      <w:r w:rsidR="0085304C">
        <w:t xml:space="preserve"> der Partner</w:t>
      </w:r>
      <w:r w:rsidR="00A564EC">
        <w:t xml:space="preserve"> -</w:t>
      </w:r>
      <w:r w:rsidR="002E496F">
        <w:t xml:space="preserve"> zur </w:t>
      </w:r>
      <w:r w:rsidR="008F1714">
        <w:t>Unterstützung an</w:t>
      </w:r>
      <w:r w:rsidR="002E496F">
        <w:t>geboten werden können</w:t>
      </w:r>
      <w:r w:rsidR="008F1714">
        <w:t xml:space="preserve">. </w:t>
      </w:r>
      <w:r w:rsidR="000B779F">
        <w:t xml:space="preserve">Dies </w:t>
      </w:r>
      <w:r w:rsidR="00741BCB">
        <w:t>sind zum Beispiel unsere gemeinsam entwickelten Vereinbarungen und Praxisstandards(-Checks).</w:t>
      </w:r>
    </w:p>
    <w:p w14:paraId="04A54380" w14:textId="28A8649D" w:rsidR="006721EE" w:rsidRDefault="006721EE" w:rsidP="006721EE">
      <w:pPr>
        <w:pStyle w:val="Listenabsatz"/>
        <w:numPr>
          <w:ilvl w:val="0"/>
          <w:numId w:val="1"/>
        </w:numPr>
        <w:spacing w:after="120" w:line="240" w:lineRule="auto"/>
      </w:pPr>
      <w:r w:rsidRPr="0020085C">
        <w:rPr>
          <w:u w:val="single"/>
        </w:rPr>
        <w:t>Kräfte bündeln –</w:t>
      </w:r>
      <w:r w:rsidR="0027204C">
        <w:rPr>
          <w:u w:val="single"/>
        </w:rPr>
        <w:t xml:space="preserve"> </w:t>
      </w:r>
      <w:r w:rsidRPr="0020085C">
        <w:rPr>
          <w:u w:val="single"/>
        </w:rPr>
        <w:t xml:space="preserve">Parallelstrukturen </w:t>
      </w:r>
      <w:r w:rsidR="0027204C">
        <w:rPr>
          <w:u w:val="single"/>
        </w:rPr>
        <w:t>reduzieren – Expertise anderer nutzen</w:t>
      </w:r>
      <w:r>
        <w:t>: Wir OM-Partner versuchen</w:t>
      </w:r>
      <w:r w:rsidR="00A318C7">
        <w:t>,</w:t>
      </w:r>
      <w:r>
        <w:t xml:space="preserve"> </w:t>
      </w:r>
      <w:r w:rsidRPr="0017719D">
        <w:rPr>
          <w:b/>
        </w:rPr>
        <w:t>wo immer sinnvoll</w:t>
      </w:r>
      <w:r w:rsidR="00A318C7">
        <w:t>,</w:t>
      </w:r>
      <w:r>
        <w:t xml:space="preserve"> </w:t>
      </w:r>
      <w:r w:rsidR="007873D8">
        <w:t xml:space="preserve">die Potentiale </w:t>
      </w:r>
      <w:r>
        <w:t>bestehende</w:t>
      </w:r>
      <w:r w:rsidR="007873D8">
        <w:t>r</w:t>
      </w:r>
      <w:r>
        <w:t xml:space="preserve"> regionale</w:t>
      </w:r>
      <w:r w:rsidR="007873D8">
        <w:t>r</w:t>
      </w:r>
      <w:r>
        <w:t xml:space="preserve"> Netzwerke zu </w:t>
      </w:r>
      <w:r w:rsidR="007873D8">
        <w:t>bündeln</w:t>
      </w:r>
      <w:r>
        <w:t xml:space="preserve">, da oft die gleichen Partner in unterschiedlichen Netzwerken der Region parallel arbeiten. </w:t>
      </w:r>
      <w:r w:rsidR="00102A15">
        <w:t xml:space="preserve">Wir </w:t>
      </w:r>
      <w:r w:rsidR="00AD031C">
        <w:t>wollen</w:t>
      </w:r>
      <w:r w:rsidR="00102A15">
        <w:t xml:space="preserve"> </w:t>
      </w:r>
      <w:r w:rsidR="001475A6">
        <w:t>Re</w:t>
      </w:r>
      <w:r w:rsidR="00A318C7">
        <w:t>s</w:t>
      </w:r>
      <w:r w:rsidR="001475A6">
        <w:t>sour</w:t>
      </w:r>
      <w:r w:rsidR="00A318C7">
        <w:t>cen</w:t>
      </w:r>
      <w:r w:rsidR="00AD031C">
        <w:t xml:space="preserve"> bündeln und </w:t>
      </w:r>
      <w:r w:rsidR="00965C78">
        <w:t>die Expertise einzelner Partner nutzen</w:t>
      </w:r>
      <w:r w:rsidR="00AB2A01">
        <w:t xml:space="preserve"> und</w:t>
      </w:r>
      <w:r w:rsidR="00965C78">
        <w:t xml:space="preserve"> </w:t>
      </w:r>
      <w:r w:rsidR="00977F3F">
        <w:t xml:space="preserve">so </w:t>
      </w:r>
      <w:r w:rsidR="00AD031C">
        <w:t>KMU bedarfsorientiert erreichen</w:t>
      </w:r>
      <w:r w:rsidR="00B51E24">
        <w:t>.</w:t>
      </w:r>
    </w:p>
    <w:p w14:paraId="452C7BF8" w14:textId="3727E7E4" w:rsidR="00266D23" w:rsidRDefault="0020085C" w:rsidP="0020085C">
      <w:pPr>
        <w:pStyle w:val="Listenabsatz"/>
        <w:numPr>
          <w:ilvl w:val="0"/>
          <w:numId w:val="1"/>
        </w:numPr>
        <w:spacing w:after="120" w:line="240" w:lineRule="auto"/>
      </w:pPr>
      <w:r w:rsidRPr="0020085C">
        <w:rPr>
          <w:u w:val="single"/>
        </w:rPr>
        <w:t xml:space="preserve">Ganzheitliche Beratung und Kooperation in der Region </w:t>
      </w:r>
      <w:r w:rsidRPr="00B65CC0">
        <w:rPr>
          <w:u w:val="single"/>
        </w:rPr>
        <w:t>(Lotsenfunktion)</w:t>
      </w:r>
      <w:r w:rsidRPr="00B65CC0">
        <w:t>:</w:t>
      </w:r>
      <w:r w:rsidR="00B65CC0" w:rsidRPr="00B65CC0">
        <w:t xml:space="preserve"> </w:t>
      </w:r>
      <w:r w:rsidR="00B65CC0">
        <w:t xml:space="preserve">Wir unterstützen </w:t>
      </w:r>
      <w:r w:rsidR="00FB1469">
        <w:t>in regionaler Zusammenarbeit</w:t>
      </w:r>
      <w:r w:rsidR="00B65CC0">
        <w:t xml:space="preserve"> die Unternehmen lösungsorientiert und ganzheitlich. Wir führen deswegen</w:t>
      </w:r>
      <w:r w:rsidR="00280AEB">
        <w:t xml:space="preserve"> </w:t>
      </w:r>
      <w:r w:rsidR="00B65CC0">
        <w:t xml:space="preserve">nach Bedarf im Unternehmen Beratungskompetenzen </w:t>
      </w:r>
      <w:r w:rsidR="00280AEB">
        <w:t xml:space="preserve">der </w:t>
      </w:r>
      <w:r w:rsidR="00EB13B0">
        <w:t xml:space="preserve">Partner </w:t>
      </w:r>
      <w:r w:rsidR="00B65CC0">
        <w:t xml:space="preserve">zusammen. </w:t>
      </w:r>
      <w:r w:rsidR="00D75256">
        <w:t xml:space="preserve">In diesem Prozess verstehen sich die Partner als Lotsen. </w:t>
      </w:r>
      <w:r w:rsidR="008B64A4" w:rsidRPr="00B65CC0">
        <w:t>Wir OM-</w:t>
      </w:r>
      <w:r w:rsidR="006721EE" w:rsidRPr="00B65CC0">
        <w:t xml:space="preserve"> Partner</w:t>
      </w:r>
      <w:r w:rsidR="006721EE">
        <w:t xml:space="preserve"> </w:t>
      </w:r>
      <w:r w:rsidR="00B40DE3">
        <w:t>arbeiten</w:t>
      </w:r>
      <w:r w:rsidR="006721EE">
        <w:t xml:space="preserve"> in </w:t>
      </w:r>
      <w:r w:rsidR="006939CC">
        <w:t xml:space="preserve">der </w:t>
      </w:r>
      <w:r w:rsidR="00B40DE3">
        <w:t>Region zusammen</w:t>
      </w:r>
      <w:r w:rsidR="00C629B2">
        <w:t xml:space="preserve">, weil die Kooperation mit anderen </w:t>
      </w:r>
      <w:r w:rsidR="00552051">
        <w:t xml:space="preserve">die Reichweite </w:t>
      </w:r>
      <w:r w:rsidR="00445419">
        <w:t xml:space="preserve">und Wirkung </w:t>
      </w:r>
      <w:r w:rsidR="00552051">
        <w:t xml:space="preserve">unserer </w:t>
      </w:r>
      <w:r w:rsidR="00C629B2">
        <w:t xml:space="preserve">eigenen Angebot </w:t>
      </w:r>
      <w:r w:rsidR="00552051">
        <w:t>verstärkt</w:t>
      </w:r>
      <w:r w:rsidR="00B80BAB">
        <w:t>.</w:t>
      </w:r>
      <w:r w:rsidR="006C1423">
        <w:t xml:space="preserve"> So </w:t>
      </w:r>
      <w:r w:rsidR="00631D95">
        <w:t>erreichen wir die KMU mit</w:t>
      </w:r>
      <w:r w:rsidR="00C629B2">
        <w:t xml:space="preserve"> </w:t>
      </w:r>
      <w:r w:rsidR="006721EE">
        <w:t>unsere</w:t>
      </w:r>
      <w:r w:rsidR="00631D95">
        <w:t>n</w:t>
      </w:r>
      <w:r w:rsidR="006721EE">
        <w:t xml:space="preserve"> Themen </w:t>
      </w:r>
      <w:r w:rsidR="00474D82">
        <w:t>effektiver und effizienter</w:t>
      </w:r>
      <w:r w:rsidR="00E67DD2">
        <w:t>.</w:t>
      </w:r>
      <w:r w:rsidR="008B64A4">
        <w:t xml:space="preserve"> </w:t>
      </w:r>
    </w:p>
    <w:p w14:paraId="41558CB1" w14:textId="3A6CAAD0" w:rsidR="00E033B5" w:rsidRDefault="007A2068" w:rsidP="000B46F4">
      <w:pPr>
        <w:pStyle w:val="Listenabsatz"/>
        <w:numPr>
          <w:ilvl w:val="0"/>
          <w:numId w:val="1"/>
        </w:numPr>
        <w:spacing w:after="120" w:line="240" w:lineRule="auto"/>
      </w:pPr>
      <w:r w:rsidRPr="007A2068">
        <w:t xml:space="preserve">Der </w:t>
      </w:r>
      <w:r w:rsidRPr="001D2863">
        <w:rPr>
          <w:u w:val="single"/>
        </w:rPr>
        <w:t xml:space="preserve">geographische Bereich </w:t>
      </w:r>
      <w:r w:rsidRPr="007A2068">
        <w:t xml:space="preserve">sollte </w:t>
      </w:r>
      <w:r w:rsidR="00D735EC">
        <w:rPr>
          <w:u w:val="single"/>
        </w:rPr>
        <w:t>begren</w:t>
      </w:r>
      <w:r w:rsidR="00C82908">
        <w:rPr>
          <w:u w:val="single"/>
        </w:rPr>
        <w:t>zt</w:t>
      </w:r>
      <w:r w:rsidRPr="007A2068">
        <w:t xml:space="preserve"> sein</w:t>
      </w:r>
      <w:r w:rsidR="00091565">
        <w:t xml:space="preserve"> und eine regionale Identifikation ermöglichen</w:t>
      </w:r>
      <w:r w:rsidRPr="007A2068">
        <w:t>.</w:t>
      </w:r>
      <w:r>
        <w:t xml:space="preserve"> Die Erfahrung zeigt, dass ein</w:t>
      </w:r>
      <w:r w:rsidR="007D3CDF">
        <w:t>e</w:t>
      </w:r>
      <w:r>
        <w:t xml:space="preserve"> regionale</w:t>
      </w:r>
      <w:r w:rsidR="00C82908">
        <w:t xml:space="preserve"> Zusammenarbeit </w:t>
      </w:r>
      <w:r>
        <w:t>funktioniert, wenn ein persönliches Treffen</w:t>
      </w:r>
      <w:r w:rsidR="00A066C9">
        <w:t xml:space="preserve"> und ein Austausch</w:t>
      </w:r>
      <w:r>
        <w:t xml:space="preserve"> ohne große</w:t>
      </w:r>
      <w:r w:rsidR="00664D93">
        <w:t xml:space="preserve">n </w:t>
      </w:r>
      <w:r w:rsidR="00432145">
        <w:t>Zeita</w:t>
      </w:r>
      <w:r w:rsidR="00664D93">
        <w:t>ufwand</w:t>
      </w:r>
      <w:r>
        <w:t xml:space="preserve"> </w:t>
      </w:r>
      <w:r w:rsidR="00432145">
        <w:t>realisierbar</w:t>
      </w:r>
      <w:r w:rsidR="00DD0BEE">
        <w:t xml:space="preserve"> </w:t>
      </w:r>
      <w:r w:rsidR="0017719D">
        <w:t>sind</w:t>
      </w:r>
      <w:r w:rsidR="00DD0BEE">
        <w:t>.</w:t>
      </w:r>
    </w:p>
    <w:p w14:paraId="569CBBEC" w14:textId="04D05B8C" w:rsidR="00C629B2" w:rsidRDefault="00E033B5" w:rsidP="00EC7269">
      <w:pPr>
        <w:spacing w:after="120" w:line="240" w:lineRule="auto"/>
      </w:pPr>
      <w:r>
        <w:t xml:space="preserve">Wir arbeiten in der Region </w:t>
      </w:r>
      <w:r w:rsidR="0009036E">
        <w:t>in aktiven</w:t>
      </w:r>
      <w:r w:rsidR="003952E7">
        <w:t xml:space="preserve"> Netzwerken</w:t>
      </w:r>
      <w:r w:rsidR="004F5123">
        <w:t xml:space="preserve"> </w:t>
      </w:r>
      <w:r>
        <w:t>zusammen,</w:t>
      </w:r>
      <w:r>
        <w:rPr>
          <w:b/>
        </w:rPr>
        <w:t xml:space="preserve"> </w:t>
      </w:r>
      <w:r w:rsidRPr="00D51F4F">
        <w:rPr>
          <w:bCs/>
        </w:rPr>
        <w:t>um</w:t>
      </w:r>
      <w:r>
        <w:t xml:space="preserve"> die KMU aktiv und sichtbar zu unterstützen</w:t>
      </w:r>
      <w:r w:rsidR="003952E7">
        <w:t xml:space="preserve">. </w:t>
      </w:r>
      <w:r w:rsidR="00C629B2">
        <w:t xml:space="preserve">Ein Netzwerk </w:t>
      </w:r>
      <w:r w:rsidR="000B779F">
        <w:t>kann aus folgenden</w:t>
      </w:r>
      <w:r w:rsidR="00470219">
        <w:t xml:space="preserve"> Partnern</w:t>
      </w:r>
      <w:r w:rsidR="000B779F">
        <w:t xml:space="preserve"> bestehen, </w:t>
      </w:r>
      <w:r w:rsidR="00470219">
        <w:t xml:space="preserve">wie </w:t>
      </w:r>
      <w:r w:rsidR="00CE0042">
        <w:t xml:space="preserve">beispielsweise </w:t>
      </w:r>
      <w:r w:rsidR="00C629B2" w:rsidRPr="006B000D">
        <w:t>Handwerkskammer, IHK, Wirtschaftsförderung, Arbeitgeber</w:t>
      </w:r>
      <w:r w:rsidR="000D31E6">
        <w:t>-S</w:t>
      </w:r>
      <w:r w:rsidR="00C629B2" w:rsidRPr="006B000D">
        <w:t>ervice der Agentur für Arbeit, Firmenservice der Rentenversicherung, Krankenkassen,</w:t>
      </w:r>
      <w:r w:rsidR="00C629B2">
        <w:t xml:space="preserve"> Steu</w:t>
      </w:r>
      <w:r w:rsidR="00272A23">
        <w:t>e</w:t>
      </w:r>
      <w:r w:rsidR="00C629B2">
        <w:t>rberaterkammer und –verband, Berufs- und Fachverbände der Unternehmens- und Personalberater, Fachverbände wie VDSI, VDBW, DEN</w:t>
      </w:r>
      <w:r w:rsidR="001D2863">
        <w:t>, öffentliche oder gemeinnützige Forschungsinstitute und Kompetenzzentren</w:t>
      </w:r>
      <w:r w:rsidR="00FA65E7">
        <w:t>.</w:t>
      </w:r>
      <w:r w:rsidR="0020085C">
        <w:t xml:space="preserve"> </w:t>
      </w:r>
      <w:r w:rsidR="006B000D">
        <w:t xml:space="preserve">In jeder Region gehören </w:t>
      </w:r>
      <w:r w:rsidR="00B65CC0">
        <w:t xml:space="preserve">jeweils weitere </w:t>
      </w:r>
      <w:r w:rsidR="006B000D">
        <w:t>spezifische regionale Akteure</w:t>
      </w:r>
      <w:r w:rsidR="00B65CC0">
        <w:t xml:space="preserve"> dazu</w:t>
      </w:r>
      <w:r w:rsidR="006B000D">
        <w:t xml:space="preserve">. </w:t>
      </w:r>
      <w:r w:rsidR="00333C57">
        <w:t>Zu diesen zählen auch</w:t>
      </w:r>
      <w:r w:rsidR="00E230DA">
        <w:t xml:space="preserve"> Häuser der </w:t>
      </w:r>
      <w:r w:rsidR="00D5035A">
        <w:t xml:space="preserve">Kooperation </w:t>
      </w:r>
      <w:r w:rsidR="00F570FE">
        <w:t xml:space="preserve">gemeinsam </w:t>
      </w:r>
      <w:r w:rsidR="007B7095">
        <w:t xml:space="preserve">mit </w:t>
      </w:r>
      <w:r w:rsidR="00D5035A">
        <w:t xml:space="preserve">der Zivilgesellschaft. </w:t>
      </w:r>
      <w:r w:rsidR="009F7C5B">
        <w:t xml:space="preserve">In den Netzwerken arbeiten </w:t>
      </w:r>
      <w:r w:rsidR="00B23F92">
        <w:t>wir</w:t>
      </w:r>
      <w:r w:rsidR="009F7C5B">
        <w:t xml:space="preserve"> </w:t>
      </w:r>
      <w:r w:rsidR="00681A2D">
        <w:t xml:space="preserve">zur Stärkung der </w:t>
      </w:r>
      <w:r w:rsidR="00681A2D" w:rsidRPr="00EB6BD0">
        <w:t xml:space="preserve">KMU und </w:t>
      </w:r>
      <w:r w:rsidR="009F7C5B" w:rsidRPr="00EB6BD0">
        <w:t>uneigennützig</w:t>
      </w:r>
      <w:r w:rsidR="00903D56" w:rsidRPr="00B23F92">
        <w:t xml:space="preserve"> </w:t>
      </w:r>
      <w:r w:rsidR="00212C57" w:rsidRPr="003B7B7F">
        <w:t>im Sinne der Compliance</w:t>
      </w:r>
      <w:r w:rsidR="00234D66" w:rsidRPr="003B7B7F">
        <w:t>-Regeln</w:t>
      </w:r>
      <w:r w:rsidR="00212C57" w:rsidRPr="003B7B7F">
        <w:t xml:space="preserve"> der Offensive Mittelstand</w:t>
      </w:r>
      <w:r w:rsidR="0063274D" w:rsidRPr="00CE55B9">
        <w:t>.</w:t>
      </w:r>
    </w:p>
    <w:p w14:paraId="1E04AF7C" w14:textId="77777777" w:rsidR="000B46F4" w:rsidRDefault="000B46F4" w:rsidP="0020085C">
      <w:pPr>
        <w:spacing w:after="120" w:line="240" w:lineRule="auto"/>
      </w:pPr>
    </w:p>
    <w:p w14:paraId="55E23CFA" w14:textId="5B01DED4" w:rsidR="007B5CC6" w:rsidRPr="00272A23" w:rsidRDefault="00272A23" w:rsidP="0020085C">
      <w:pPr>
        <w:spacing w:after="120" w:line="240" w:lineRule="auto"/>
      </w:pPr>
      <w:r w:rsidRPr="00272A23">
        <w:t>Die</w:t>
      </w:r>
      <w:r>
        <w:rPr>
          <w:b/>
        </w:rPr>
        <w:t xml:space="preserve"> </w:t>
      </w:r>
      <w:r w:rsidR="007B5CC6">
        <w:rPr>
          <w:b/>
        </w:rPr>
        <w:t>Funktion</w:t>
      </w:r>
      <w:r w:rsidR="00327828">
        <w:rPr>
          <w:b/>
        </w:rPr>
        <w:t>en</w:t>
      </w:r>
      <w:r w:rsidR="00272C39">
        <w:rPr>
          <w:b/>
        </w:rPr>
        <w:t xml:space="preserve"> </w:t>
      </w:r>
      <w:r w:rsidR="007863CC">
        <w:rPr>
          <w:b/>
        </w:rPr>
        <w:t>und Vorteile</w:t>
      </w:r>
      <w:r w:rsidR="007B5CC6">
        <w:rPr>
          <w:b/>
        </w:rPr>
        <w:t xml:space="preserve"> </w:t>
      </w:r>
      <w:r w:rsidR="0095240A">
        <w:rPr>
          <w:b/>
        </w:rPr>
        <w:t>unserer</w:t>
      </w:r>
      <w:r w:rsidR="007B5CC6">
        <w:rPr>
          <w:b/>
        </w:rPr>
        <w:t xml:space="preserve"> </w:t>
      </w:r>
      <w:r w:rsidR="00617727">
        <w:rPr>
          <w:b/>
        </w:rPr>
        <w:t xml:space="preserve">regionalen </w:t>
      </w:r>
      <w:r w:rsidR="00327828">
        <w:rPr>
          <w:b/>
        </w:rPr>
        <w:t xml:space="preserve">Zusammenarbeit </w:t>
      </w:r>
      <w:r>
        <w:t>lieg</w:t>
      </w:r>
      <w:r w:rsidR="00A564EC">
        <w:t>en</w:t>
      </w:r>
      <w:r>
        <w:t xml:space="preserve"> im W</w:t>
      </w:r>
      <w:r w:rsidRPr="00272A23">
        <w:t>esentlichen in folgenden Aspekten:</w:t>
      </w:r>
    </w:p>
    <w:p w14:paraId="634A2067" w14:textId="32CDC514" w:rsidR="007B5CC6" w:rsidRDefault="0095240A" w:rsidP="0020085C">
      <w:pPr>
        <w:spacing w:after="120" w:line="240" w:lineRule="auto"/>
      </w:pPr>
      <w:r>
        <w:t>Als</w:t>
      </w:r>
      <w:r w:rsidR="007B5CC6">
        <w:t xml:space="preserve"> </w:t>
      </w:r>
      <w:r w:rsidR="00FA65E7">
        <w:t>OM-</w:t>
      </w:r>
      <w:r w:rsidR="007B5CC6">
        <w:t>Partner</w:t>
      </w:r>
      <w:r w:rsidR="00075351">
        <w:t xml:space="preserve"> …</w:t>
      </w:r>
    </w:p>
    <w:p w14:paraId="2DCA0A9A" w14:textId="1C4656EB" w:rsidR="007B5CC6" w:rsidRPr="00F56B79" w:rsidRDefault="007B5CC6" w:rsidP="0020085C">
      <w:pPr>
        <w:pStyle w:val="Listenabsatz"/>
        <w:numPr>
          <w:ilvl w:val="0"/>
          <w:numId w:val="3"/>
        </w:numPr>
        <w:spacing w:after="120" w:line="240" w:lineRule="auto"/>
      </w:pPr>
      <w:r w:rsidRPr="00F56B79">
        <w:t xml:space="preserve">… gehen </w:t>
      </w:r>
      <w:r w:rsidR="0095240A" w:rsidRPr="00F56B79">
        <w:t xml:space="preserve">wir </w:t>
      </w:r>
      <w:r w:rsidRPr="00F56B79">
        <w:t>von einem ganzheitlichen</w:t>
      </w:r>
      <w:r w:rsidR="00A30BE6" w:rsidRPr="00F56B79">
        <w:t xml:space="preserve">, </w:t>
      </w:r>
      <w:r w:rsidR="0095597F" w:rsidRPr="00F56B79">
        <w:t xml:space="preserve">vernetzten </w:t>
      </w:r>
      <w:r w:rsidRPr="00F56B79">
        <w:t>Beratungsansatz von KMU in der Region aus. Dieser Ansatz ist nur in Kooperation unterschiedlicher Kompetenzfelder möglich. (vergl. Vereinbarung „Gemeinsames Beratungsverständnis der Partnerinstitutionen der Offensive Mittelstand (OM).“</w:t>
      </w:r>
    </w:p>
    <w:p w14:paraId="3B058119" w14:textId="7BEECF0B" w:rsidR="007B5CC6" w:rsidRPr="00F56B79" w:rsidRDefault="007B5CC6" w:rsidP="0020085C">
      <w:pPr>
        <w:pStyle w:val="Listenabsatz"/>
        <w:numPr>
          <w:ilvl w:val="0"/>
          <w:numId w:val="3"/>
        </w:numPr>
        <w:spacing w:after="120" w:line="240" w:lineRule="auto"/>
      </w:pPr>
      <w:r w:rsidRPr="00F56B79">
        <w:t xml:space="preserve">…  agieren </w:t>
      </w:r>
      <w:r w:rsidR="0095240A" w:rsidRPr="00F56B79">
        <w:t xml:space="preserve">wir </w:t>
      </w:r>
      <w:r w:rsidRPr="00F56B79">
        <w:t>gegenüber de</w:t>
      </w:r>
      <w:r w:rsidR="002A76D6" w:rsidRPr="00F56B79">
        <w:t>n</w:t>
      </w:r>
      <w:r w:rsidRPr="00F56B79">
        <w:t xml:space="preserve"> jeweiligen Kunden als Lotse </w:t>
      </w:r>
      <w:r w:rsidR="000B779F">
        <w:t>im Hinblick auf</w:t>
      </w:r>
      <w:r w:rsidRPr="00F56B79">
        <w:t xml:space="preserve"> gemeinsame Unterstützungsleistungen </w:t>
      </w:r>
      <w:r w:rsidR="00B65CC0" w:rsidRPr="00F56B79">
        <w:t>und Lösung</w:t>
      </w:r>
      <w:r w:rsidR="00F05705" w:rsidRPr="00F56B79">
        <w:t>sansätze</w:t>
      </w:r>
      <w:r w:rsidR="00B65CC0" w:rsidRPr="00F56B79">
        <w:t xml:space="preserve"> </w:t>
      </w:r>
      <w:r w:rsidRPr="00F56B79">
        <w:t>für die KMU.</w:t>
      </w:r>
    </w:p>
    <w:p w14:paraId="5D367D0A" w14:textId="1157F9A2" w:rsidR="007B5CC6" w:rsidRPr="00F56B79" w:rsidRDefault="007B5CC6" w:rsidP="0020085C">
      <w:pPr>
        <w:pStyle w:val="Listenabsatz"/>
        <w:numPr>
          <w:ilvl w:val="0"/>
          <w:numId w:val="3"/>
        </w:numPr>
        <w:spacing w:after="120" w:line="240" w:lineRule="auto"/>
      </w:pPr>
      <w:r w:rsidRPr="00F56B79">
        <w:lastRenderedPageBreak/>
        <w:t xml:space="preserve">… erweitern </w:t>
      </w:r>
      <w:r w:rsidR="0095240A" w:rsidRPr="00F56B79">
        <w:t xml:space="preserve">wir </w:t>
      </w:r>
      <w:r w:rsidRPr="00F56B79">
        <w:t xml:space="preserve">durch die Zusammenarbeit </w:t>
      </w:r>
      <w:r w:rsidR="0095240A" w:rsidRPr="00F56B79">
        <w:t>unser</w:t>
      </w:r>
      <w:r w:rsidRPr="00F56B79">
        <w:t xml:space="preserve"> internes Wissens-,  Erfahrungs- und Informationsspektrum permanent, </w:t>
      </w:r>
      <w:r w:rsidR="00272A23" w:rsidRPr="00F56B79">
        <w:t xml:space="preserve">generieren </w:t>
      </w:r>
      <w:r w:rsidRPr="00F56B79">
        <w:t xml:space="preserve">Synergieeffekte für die Umsetzung </w:t>
      </w:r>
      <w:r w:rsidR="0095240A" w:rsidRPr="00F56B79">
        <w:t>unserer</w:t>
      </w:r>
      <w:r w:rsidR="00272A23" w:rsidRPr="00F56B79">
        <w:t xml:space="preserve"> </w:t>
      </w:r>
      <w:r w:rsidRPr="00F56B79">
        <w:t xml:space="preserve"> Aufgaben </w:t>
      </w:r>
      <w:r w:rsidR="00272A23" w:rsidRPr="00F56B79">
        <w:t>und erhöhen somit</w:t>
      </w:r>
      <w:r w:rsidRPr="00F56B79">
        <w:t xml:space="preserve"> die </w:t>
      </w:r>
      <w:r w:rsidR="00BC5E6C" w:rsidRPr="00F56B79">
        <w:t>Effizienz und Effektivität</w:t>
      </w:r>
      <w:r w:rsidRPr="00F56B79">
        <w:t xml:space="preserve"> </w:t>
      </w:r>
      <w:r w:rsidR="0095240A" w:rsidRPr="00F56B79">
        <w:t>unserer</w:t>
      </w:r>
      <w:r w:rsidR="00272A23" w:rsidRPr="00F56B79">
        <w:t xml:space="preserve"> eigenen</w:t>
      </w:r>
      <w:r w:rsidRPr="00F56B79">
        <w:t xml:space="preserve"> Arbeit.</w:t>
      </w:r>
    </w:p>
    <w:p w14:paraId="0E67C420" w14:textId="39CA0E82" w:rsidR="007B5CC6" w:rsidRPr="00F56B79" w:rsidRDefault="00272A23" w:rsidP="0020085C">
      <w:pPr>
        <w:pStyle w:val="Listenabsatz"/>
        <w:numPr>
          <w:ilvl w:val="0"/>
          <w:numId w:val="3"/>
        </w:numPr>
        <w:spacing w:after="120" w:line="240" w:lineRule="auto"/>
      </w:pPr>
      <w:r w:rsidRPr="00F56B79">
        <w:t xml:space="preserve">… lernen </w:t>
      </w:r>
      <w:r w:rsidR="0095240A" w:rsidRPr="00F56B79">
        <w:t>wir uns als</w:t>
      </w:r>
      <w:r w:rsidR="007B5CC6" w:rsidRPr="00F56B79">
        <w:t xml:space="preserve"> regionale Akteure</w:t>
      </w:r>
      <w:r w:rsidR="006455EA" w:rsidRPr="00F56B79">
        <w:t xml:space="preserve"> aus unterschiedlichen </w:t>
      </w:r>
      <w:r w:rsidR="00517DF2" w:rsidRPr="00F56B79">
        <w:t xml:space="preserve">Beratungsfeldern </w:t>
      </w:r>
      <w:r w:rsidRPr="00F56B79">
        <w:t xml:space="preserve">besser kennen </w:t>
      </w:r>
      <w:r w:rsidR="007B5CC6" w:rsidRPr="00F56B79">
        <w:t xml:space="preserve">und </w:t>
      </w:r>
      <w:r w:rsidR="008F0A00">
        <w:t>finden zu</w:t>
      </w:r>
      <w:r w:rsidR="007B5CC6" w:rsidRPr="00F56B79">
        <w:t xml:space="preserve"> eine</w:t>
      </w:r>
      <w:r w:rsidR="008F0A00">
        <w:t>r</w:t>
      </w:r>
      <w:r w:rsidR="007B5CC6" w:rsidRPr="00F56B79">
        <w:t xml:space="preserve"> vertrauensvolle</w:t>
      </w:r>
      <w:r w:rsidR="008F0A00">
        <w:t>n</w:t>
      </w:r>
      <w:r w:rsidR="007B5CC6" w:rsidRPr="00F56B79">
        <w:t xml:space="preserve"> Zusammenarbeit</w:t>
      </w:r>
      <w:r w:rsidR="00126791" w:rsidRPr="00F56B79">
        <w:t>.</w:t>
      </w:r>
      <w:r w:rsidR="00517DF2" w:rsidRPr="00F56B79">
        <w:t xml:space="preserve"> </w:t>
      </w:r>
    </w:p>
    <w:p w14:paraId="3DDBAAC9" w14:textId="678B6B29" w:rsidR="007B5CC6" w:rsidRPr="00F56B79" w:rsidRDefault="00272A23" w:rsidP="0020085C">
      <w:pPr>
        <w:pStyle w:val="Listenabsatz"/>
        <w:numPr>
          <w:ilvl w:val="0"/>
          <w:numId w:val="3"/>
        </w:numPr>
        <w:spacing w:after="120" w:line="240" w:lineRule="auto"/>
      </w:pPr>
      <w:r w:rsidRPr="00F56B79">
        <w:t xml:space="preserve">… </w:t>
      </w:r>
      <w:r w:rsidR="007B5CC6" w:rsidRPr="00F56B79">
        <w:t xml:space="preserve"> </w:t>
      </w:r>
      <w:r w:rsidR="00B817B7" w:rsidRPr="00F56B79">
        <w:t>lernen</w:t>
      </w:r>
      <w:r w:rsidR="007B5CC6" w:rsidRPr="00F56B79">
        <w:t xml:space="preserve"> </w:t>
      </w:r>
      <w:r w:rsidR="0095240A" w:rsidRPr="00F56B79">
        <w:t xml:space="preserve">wir </w:t>
      </w:r>
      <w:r w:rsidR="007B5CC6" w:rsidRPr="00F56B79">
        <w:t>die spezifischen Leistungsangebote</w:t>
      </w:r>
      <w:r w:rsidRPr="00F56B79">
        <w:t xml:space="preserve"> der </w:t>
      </w:r>
      <w:r w:rsidR="0095240A" w:rsidRPr="00F56B79">
        <w:t xml:space="preserve">anderen </w:t>
      </w:r>
      <w:r w:rsidR="007B5CC6" w:rsidRPr="00F56B79">
        <w:t>Partner</w:t>
      </w:r>
      <w:r w:rsidR="00B817B7" w:rsidRPr="00F56B79">
        <w:t xml:space="preserve"> kennen.</w:t>
      </w:r>
      <w:r w:rsidR="007B5CC6" w:rsidRPr="00F56B79">
        <w:t xml:space="preserve"> </w:t>
      </w:r>
    </w:p>
    <w:p w14:paraId="2F33AC79" w14:textId="2B74BE8B" w:rsidR="007B5CC6" w:rsidRPr="00F56B79" w:rsidRDefault="00272A23" w:rsidP="0020085C">
      <w:pPr>
        <w:pStyle w:val="Listenabsatz"/>
        <w:numPr>
          <w:ilvl w:val="0"/>
          <w:numId w:val="3"/>
        </w:numPr>
        <w:spacing w:after="120" w:line="240" w:lineRule="auto"/>
      </w:pPr>
      <w:r w:rsidRPr="00F56B79">
        <w:t xml:space="preserve">… </w:t>
      </w:r>
      <w:r w:rsidR="007B5CC6" w:rsidRPr="00F56B79">
        <w:t xml:space="preserve">schaffen </w:t>
      </w:r>
      <w:r w:rsidR="0095240A" w:rsidRPr="00F56B79">
        <w:t xml:space="preserve">wir </w:t>
      </w:r>
      <w:r w:rsidR="007B5CC6" w:rsidRPr="00F56B79">
        <w:t xml:space="preserve">Transparenz über </w:t>
      </w:r>
      <w:r w:rsidR="00DD25BE" w:rsidRPr="00F56B79">
        <w:t>unterschiedliche</w:t>
      </w:r>
      <w:r w:rsidR="007B5CC6" w:rsidRPr="00F56B79">
        <w:t xml:space="preserve"> Zugangswege zu Unternehmen und bündeln </w:t>
      </w:r>
      <w:r w:rsidR="0095240A" w:rsidRPr="00F56B79">
        <w:t>unsere</w:t>
      </w:r>
      <w:r w:rsidR="007B5CC6" w:rsidRPr="00F56B79">
        <w:t xml:space="preserve"> individuellen Erfahrungen zur Entwicklung gemeinsamer Strategien</w:t>
      </w:r>
      <w:r w:rsidR="00FA0CBC" w:rsidRPr="00F56B79">
        <w:t xml:space="preserve">. So </w:t>
      </w:r>
      <w:r w:rsidR="009A7EDA" w:rsidRPr="00F56B79">
        <w:t>erzielen</w:t>
      </w:r>
      <w:r w:rsidR="00FA0CBC" w:rsidRPr="00F56B79">
        <w:t xml:space="preserve"> wir </w:t>
      </w:r>
      <w:r w:rsidR="006D0606" w:rsidRPr="00F56B79">
        <w:t xml:space="preserve">gemeinsam </w:t>
      </w:r>
      <w:r w:rsidR="00FA0CBC" w:rsidRPr="00F56B79">
        <w:t>eine höhere</w:t>
      </w:r>
      <w:r w:rsidR="007B5CC6" w:rsidRPr="00F56B79">
        <w:t xml:space="preserve"> Reichweite und </w:t>
      </w:r>
      <w:r w:rsidR="00AE4B3C" w:rsidRPr="00F56B79">
        <w:t>unterstützen</w:t>
      </w:r>
      <w:r w:rsidR="009A7EDA" w:rsidRPr="00F56B79">
        <w:t xml:space="preserve"> die</w:t>
      </w:r>
      <w:r w:rsidR="00FA0CBC" w:rsidRPr="00F56B79">
        <w:t xml:space="preserve"> </w:t>
      </w:r>
      <w:r w:rsidR="007B5CC6" w:rsidRPr="00F56B79">
        <w:t xml:space="preserve">KMU </w:t>
      </w:r>
      <w:r w:rsidR="00DA29CC" w:rsidRPr="00F56B79">
        <w:t>bei deren</w:t>
      </w:r>
      <w:r w:rsidR="005A1D20" w:rsidRPr="00F56B79">
        <w:t xml:space="preserve"> konkreten Bedarf</w:t>
      </w:r>
      <w:r w:rsidR="00656691" w:rsidRPr="00F56B79">
        <w:t>en</w:t>
      </w:r>
      <w:r w:rsidR="007B5CC6" w:rsidRPr="00F56B79">
        <w:t>.</w:t>
      </w:r>
    </w:p>
    <w:p w14:paraId="6C6C746C" w14:textId="05F7B515" w:rsidR="007B5CC6" w:rsidRDefault="00272A23" w:rsidP="0020085C">
      <w:pPr>
        <w:pStyle w:val="Listenabsatz"/>
        <w:numPr>
          <w:ilvl w:val="0"/>
          <w:numId w:val="3"/>
        </w:numPr>
        <w:spacing w:after="120" w:line="240" w:lineRule="auto"/>
      </w:pPr>
      <w:r w:rsidRPr="00F56B79">
        <w:t xml:space="preserve">… </w:t>
      </w:r>
      <w:r w:rsidR="00123BBD">
        <w:t>die Offensive Mittelstands</w:t>
      </w:r>
      <w:r w:rsidR="00EB6BD0">
        <w:t>b</w:t>
      </w:r>
      <w:r w:rsidR="00123BBD">
        <w:t xml:space="preserve">erater </w:t>
      </w:r>
      <w:r w:rsidRPr="00F56B79">
        <w:t>nutzen</w:t>
      </w:r>
      <w:r w:rsidR="0095240A" w:rsidRPr="00F56B79">
        <w:t xml:space="preserve"> </w:t>
      </w:r>
      <w:r w:rsidR="005F6C87">
        <w:t>bedarfsbezogen</w:t>
      </w:r>
      <w:r w:rsidR="00E12786">
        <w:t xml:space="preserve"> </w:t>
      </w:r>
      <w:r w:rsidRPr="00F56B79">
        <w:t>die</w:t>
      </w:r>
      <w:r w:rsidR="007B5CC6" w:rsidRPr="00F56B79">
        <w:t xml:space="preserve"> im Rahmen der Offensive Mittelstand entwickelten Standards einer guten, präventiven Arbeitsgestaltung und </w:t>
      </w:r>
      <w:r w:rsidR="00C06E42" w:rsidRPr="00F56B79">
        <w:t>-</w:t>
      </w:r>
      <w:r w:rsidR="007B5CC6" w:rsidRPr="00F56B79">
        <w:t xml:space="preserve">organisation und setzen </w:t>
      </w:r>
      <w:r w:rsidR="00ED07F5" w:rsidRPr="00F56B79">
        <w:t xml:space="preserve">dabei </w:t>
      </w:r>
      <w:r w:rsidR="007B5CC6" w:rsidRPr="00F56B79">
        <w:t>die entsprechenden</w:t>
      </w:r>
      <w:r w:rsidR="007B5CC6">
        <w:t xml:space="preserve"> Praxis-Checks der Offensive Mittelstand zielgerichtet ein.</w:t>
      </w:r>
      <w:r w:rsidR="00123BBD">
        <w:t xml:space="preserve"> </w:t>
      </w:r>
    </w:p>
    <w:p w14:paraId="79110918" w14:textId="3328C194" w:rsidR="00C325C8" w:rsidRDefault="00B72E02" w:rsidP="0020085C">
      <w:pPr>
        <w:pStyle w:val="Listenabsatz"/>
        <w:numPr>
          <w:ilvl w:val="0"/>
          <w:numId w:val="3"/>
        </w:numPr>
        <w:spacing w:after="120" w:line="240" w:lineRule="auto"/>
      </w:pPr>
      <w:r>
        <w:t>… s</w:t>
      </w:r>
      <w:r w:rsidR="00007089">
        <w:t xml:space="preserve">teigern wir </w:t>
      </w:r>
      <w:r w:rsidR="00EE7FC5">
        <w:t xml:space="preserve">den </w:t>
      </w:r>
      <w:r w:rsidR="00EE7FC5" w:rsidRPr="00464D82">
        <w:t>eigenen Bekanntheitsgrad</w:t>
      </w:r>
      <w:r w:rsidR="00EE7FC5">
        <w:t xml:space="preserve"> und optimieren die Außenwirkung.</w:t>
      </w:r>
    </w:p>
    <w:p w14:paraId="3D972A73" w14:textId="77777777" w:rsidR="00464D82" w:rsidRDefault="00464D82" w:rsidP="00464D82">
      <w:pPr>
        <w:spacing w:after="120" w:line="240" w:lineRule="auto"/>
        <w:ind w:left="360"/>
      </w:pPr>
    </w:p>
    <w:p w14:paraId="17BB449B" w14:textId="3023D444" w:rsidR="008B64A4" w:rsidRDefault="00160D4E" w:rsidP="0020085C">
      <w:pPr>
        <w:spacing w:after="120" w:line="240" w:lineRule="auto"/>
      </w:pPr>
      <w:r>
        <w:t>Beispielhafte</w:t>
      </w:r>
      <w:r w:rsidR="00272A23">
        <w:t xml:space="preserve"> </w:t>
      </w:r>
      <w:r w:rsidR="00272A23" w:rsidRPr="00272A23">
        <w:rPr>
          <w:b/>
        </w:rPr>
        <w:t xml:space="preserve">Aktivitäten </w:t>
      </w:r>
      <w:r w:rsidR="004747FF">
        <w:rPr>
          <w:b/>
        </w:rPr>
        <w:t>einer regionalen Zusammenarbeit</w:t>
      </w:r>
      <w:r w:rsidR="008B64A4">
        <w:t>:</w:t>
      </w:r>
    </w:p>
    <w:p w14:paraId="591C3105" w14:textId="6DAA82D2" w:rsidR="00DB3C0B" w:rsidRDefault="00670EB6" w:rsidP="00DE1C40">
      <w:pPr>
        <w:pStyle w:val="Listenabsatz"/>
        <w:numPr>
          <w:ilvl w:val="0"/>
          <w:numId w:val="5"/>
        </w:numPr>
        <w:spacing w:after="120" w:line="240" w:lineRule="auto"/>
      </w:pPr>
      <w:r>
        <w:t>Die einzelnen Partner</w:t>
      </w:r>
      <w:r w:rsidR="00640D5E">
        <w:t>institutionen in der Region stellen sich g</w:t>
      </w:r>
      <w:r w:rsidR="007E3941">
        <w:t>egenseitig</w:t>
      </w:r>
      <w:r w:rsidR="00640D5E">
        <w:t xml:space="preserve"> </w:t>
      </w:r>
      <w:r w:rsidR="00696D4F">
        <w:t>ihre</w:t>
      </w:r>
      <w:r w:rsidR="00640D5E">
        <w:t xml:space="preserve"> Unterstützungsangebote </w:t>
      </w:r>
      <w:r w:rsidR="00696D4F">
        <w:t xml:space="preserve">für KMU </w:t>
      </w:r>
      <w:r w:rsidR="00640D5E">
        <w:t>vor</w:t>
      </w:r>
      <w:r w:rsidR="00563C8B">
        <w:t>, um</w:t>
      </w:r>
      <w:r w:rsidR="003B6642">
        <w:t xml:space="preserve"> </w:t>
      </w:r>
      <w:r w:rsidR="00563C8B">
        <w:t>zu kooperieren</w:t>
      </w:r>
      <w:r w:rsidR="00640D5E">
        <w:t>.</w:t>
      </w:r>
      <w:r w:rsidR="007E3941">
        <w:t xml:space="preserve"> </w:t>
      </w:r>
      <w:r w:rsidR="00DB3C0B">
        <w:t>Dazu gehören</w:t>
      </w:r>
      <w:r w:rsidR="00182721">
        <w:t xml:space="preserve"> unter anderem</w:t>
      </w:r>
    </w:p>
    <w:p w14:paraId="6AA9F5F1" w14:textId="3485423E" w:rsidR="00FE7356" w:rsidRDefault="00FE7356" w:rsidP="00DE1C40">
      <w:pPr>
        <w:pStyle w:val="Listenabsatz"/>
        <w:numPr>
          <w:ilvl w:val="1"/>
          <w:numId w:val="5"/>
        </w:numPr>
        <w:spacing w:after="120" w:line="240" w:lineRule="auto"/>
      </w:pPr>
      <w:r>
        <w:t>spezifische Beratungsangebote.</w:t>
      </w:r>
    </w:p>
    <w:p w14:paraId="6B02D2B9" w14:textId="195AFFCB" w:rsidR="00DE1C40" w:rsidRDefault="00E21A25" w:rsidP="00DE1C40">
      <w:pPr>
        <w:pStyle w:val="Listenabsatz"/>
        <w:numPr>
          <w:ilvl w:val="1"/>
          <w:numId w:val="5"/>
        </w:numPr>
        <w:spacing w:after="120" w:line="240" w:lineRule="auto"/>
      </w:pPr>
      <w:r>
        <w:t>N</w:t>
      </w:r>
      <w:r w:rsidR="00DE1C40">
        <w:t>eue</w:t>
      </w:r>
      <w:r>
        <w:t xml:space="preserve"> </w:t>
      </w:r>
      <w:r w:rsidR="00DE1C40">
        <w:t>Aktionen, Kampagnen  und Fördermöglichkeiten</w:t>
      </w:r>
      <w:r w:rsidR="00FE7356">
        <w:t>.</w:t>
      </w:r>
    </w:p>
    <w:p w14:paraId="59B8076B" w14:textId="5313C897" w:rsidR="00DE1C40" w:rsidRDefault="00DE1C40" w:rsidP="00DE1C40">
      <w:pPr>
        <w:pStyle w:val="Listenabsatz"/>
        <w:numPr>
          <w:ilvl w:val="1"/>
          <w:numId w:val="5"/>
        </w:numPr>
        <w:spacing w:after="120" w:line="240" w:lineRule="auto"/>
      </w:pPr>
      <w:r>
        <w:t>Hilfsmittel, Medien, Instrumente der einzelnen Partnerinstitutionen</w:t>
      </w:r>
      <w:r w:rsidR="00FE7356">
        <w:t>.</w:t>
      </w:r>
    </w:p>
    <w:p w14:paraId="39032B63" w14:textId="4062E51E" w:rsidR="007250CE" w:rsidRDefault="00854472" w:rsidP="00DE1C40">
      <w:pPr>
        <w:pStyle w:val="Listenabsatz"/>
        <w:numPr>
          <w:ilvl w:val="1"/>
          <w:numId w:val="5"/>
        </w:numPr>
        <w:spacing w:after="120" w:line="240" w:lineRule="auto"/>
      </w:pPr>
      <w:r>
        <w:t>Neue Entwicklungen in den Institutionen.</w:t>
      </w:r>
    </w:p>
    <w:p w14:paraId="2CFC84A5" w14:textId="450A7694" w:rsidR="00854472" w:rsidRDefault="008C3BE0" w:rsidP="00DE1C40">
      <w:pPr>
        <w:pStyle w:val="Listenabsatz"/>
        <w:numPr>
          <w:ilvl w:val="1"/>
          <w:numId w:val="5"/>
        </w:numPr>
        <w:spacing w:after="120" w:line="240" w:lineRule="auto"/>
      </w:pPr>
      <w:r>
        <w:t xml:space="preserve">Austausch über </w:t>
      </w:r>
      <w:r w:rsidR="00E237EF">
        <w:t xml:space="preserve">relevante </w:t>
      </w:r>
      <w:r w:rsidR="003E336B">
        <w:t>rechtliche</w:t>
      </w:r>
      <w:r>
        <w:t xml:space="preserve"> Entwicklungen und Neuerungen</w:t>
      </w:r>
      <w:r w:rsidR="00054CAB">
        <w:t>.</w:t>
      </w:r>
    </w:p>
    <w:p w14:paraId="381B7366" w14:textId="7C2B6216" w:rsidR="00A51A4D" w:rsidRPr="00095A65" w:rsidRDefault="003D4516" w:rsidP="003D4516">
      <w:pPr>
        <w:pStyle w:val="Listenabsatz"/>
        <w:numPr>
          <w:ilvl w:val="0"/>
          <w:numId w:val="5"/>
        </w:numPr>
        <w:spacing w:after="120" w:line="240" w:lineRule="auto"/>
      </w:pPr>
      <w:r w:rsidRPr="00095A65">
        <w:t>Die von der OM auf n</w:t>
      </w:r>
      <w:r w:rsidR="00A51A4D" w:rsidRPr="00095A65">
        <w:t xml:space="preserve">ationaler Ebene sozialpartnerschaftlich und qualitätsgesichert entwickelten Praxisstandards (Checks) zum guten Management </w:t>
      </w:r>
      <w:r w:rsidR="006E7C02">
        <w:t>können von allen Partnern</w:t>
      </w:r>
      <w:r w:rsidR="005B05EC">
        <w:t xml:space="preserve"> genutzt</w:t>
      </w:r>
      <w:r w:rsidR="006E7C02">
        <w:t xml:space="preserve"> werden</w:t>
      </w:r>
      <w:r w:rsidR="00A51A4D" w:rsidRPr="00095A65">
        <w:t>.</w:t>
      </w:r>
    </w:p>
    <w:p w14:paraId="0C95BE89" w14:textId="7DE7F26F" w:rsidR="00473239" w:rsidRPr="00865975" w:rsidRDefault="0002017E" w:rsidP="0020085C">
      <w:pPr>
        <w:pStyle w:val="Listenabsatz"/>
        <w:numPr>
          <w:ilvl w:val="0"/>
          <w:numId w:val="5"/>
        </w:numPr>
        <w:spacing w:after="120" w:line="240" w:lineRule="auto"/>
      </w:pPr>
      <w:r>
        <w:t xml:space="preserve">Wir </w:t>
      </w:r>
      <w:r w:rsidR="000D68AC">
        <w:t>berücksichtigen</w:t>
      </w:r>
      <w:r w:rsidR="007E3941" w:rsidRPr="00865975">
        <w:t xml:space="preserve"> </w:t>
      </w:r>
      <w:r w:rsidR="00473239" w:rsidRPr="00865975">
        <w:t xml:space="preserve">in Beratungen der KMU die Angebote </w:t>
      </w:r>
      <w:r w:rsidR="00AF4AEB">
        <w:t>d</w:t>
      </w:r>
      <w:r w:rsidR="00473239" w:rsidRPr="00865975">
        <w:t>e</w:t>
      </w:r>
      <w:r w:rsidR="004B6106" w:rsidRPr="00865975">
        <w:t>r</w:t>
      </w:r>
      <w:r w:rsidR="00473239" w:rsidRPr="00865975">
        <w:t xml:space="preserve"> Partner</w:t>
      </w:r>
      <w:r w:rsidR="00FA65E7" w:rsidRPr="00865975">
        <w:t xml:space="preserve">. </w:t>
      </w:r>
      <w:r w:rsidR="00473239" w:rsidRPr="00865975">
        <w:t xml:space="preserve">Dazu </w:t>
      </w:r>
      <w:r w:rsidR="003A582E" w:rsidRPr="00865975">
        <w:t>entwickel</w:t>
      </w:r>
      <w:r w:rsidR="004B6106" w:rsidRPr="00865975">
        <w:t>n</w:t>
      </w:r>
      <w:r w:rsidR="00473239" w:rsidRPr="00865975">
        <w:t xml:space="preserve"> </w:t>
      </w:r>
      <w:r w:rsidR="00F52FDA" w:rsidRPr="00865975">
        <w:t>wir</w:t>
      </w:r>
      <w:r w:rsidR="00473239" w:rsidRPr="00865975">
        <w:t xml:space="preserve"> Verfahren, um die Zusammenarbeit </w:t>
      </w:r>
      <w:r w:rsidR="00F37212">
        <w:t xml:space="preserve">und Lotsenfunktion </w:t>
      </w:r>
      <w:r w:rsidR="00F93081" w:rsidRPr="00865975">
        <w:t>effektiv zu gestalten</w:t>
      </w:r>
      <w:r w:rsidR="00865975" w:rsidRPr="00865975">
        <w:t xml:space="preserve"> und kontinuierlich zu verbessern</w:t>
      </w:r>
      <w:r w:rsidR="00117041" w:rsidRPr="00865975">
        <w:t>.</w:t>
      </w:r>
    </w:p>
    <w:p w14:paraId="300296FA" w14:textId="6C18511D" w:rsidR="00473239" w:rsidRDefault="00723BC0" w:rsidP="0020085C">
      <w:pPr>
        <w:pStyle w:val="Listenabsatz"/>
        <w:numPr>
          <w:ilvl w:val="0"/>
          <w:numId w:val="5"/>
        </w:numPr>
        <w:spacing w:after="120" w:line="240" w:lineRule="auto"/>
      </w:pPr>
      <w:r>
        <w:t>N</w:t>
      </w:r>
      <w:r w:rsidR="00473239">
        <w:t xml:space="preserve">eue Forschungsergebnisse zu innovativen Themen </w:t>
      </w:r>
      <w:r>
        <w:t>werden vorgestellt</w:t>
      </w:r>
      <w:r w:rsidR="008E62A4">
        <w:t xml:space="preserve">. Dazu nutzen wir auch Zugänge </w:t>
      </w:r>
      <w:r w:rsidR="00473239">
        <w:t>der OM</w:t>
      </w:r>
      <w:r w:rsidR="00FA65E7">
        <w:t>.</w:t>
      </w:r>
    </w:p>
    <w:p w14:paraId="6E66AED0" w14:textId="275EEA2B" w:rsidR="00473239" w:rsidRDefault="0049400E" w:rsidP="0030252D">
      <w:pPr>
        <w:pStyle w:val="Listenabsatz"/>
        <w:numPr>
          <w:ilvl w:val="0"/>
          <w:numId w:val="5"/>
        </w:numPr>
        <w:spacing w:after="120" w:line="240" w:lineRule="auto"/>
      </w:pPr>
      <w:r>
        <w:t xml:space="preserve">Wir tauschen </w:t>
      </w:r>
      <w:r w:rsidR="00FA65E7">
        <w:t>Erfahrungen</w:t>
      </w:r>
      <w:r w:rsidR="00473239">
        <w:t xml:space="preserve"> zur </w:t>
      </w:r>
      <w:r w:rsidR="00FA65E7">
        <w:t>N</w:t>
      </w:r>
      <w:r w:rsidR="00473239">
        <w:t>utzung der Praxisstandards (Checks) der Offensive Mittelstand in der Beratungspraxis</w:t>
      </w:r>
      <w:r>
        <w:t xml:space="preserve"> aus</w:t>
      </w:r>
      <w:r w:rsidR="00FA65E7">
        <w:t xml:space="preserve">. </w:t>
      </w:r>
    </w:p>
    <w:p w14:paraId="1EFB7190" w14:textId="77777777" w:rsidR="00643758" w:rsidRDefault="00C14C09" w:rsidP="0020085C">
      <w:pPr>
        <w:pStyle w:val="Listenabsatz"/>
        <w:numPr>
          <w:ilvl w:val="0"/>
          <w:numId w:val="5"/>
        </w:numPr>
        <w:spacing w:after="120" w:line="240" w:lineRule="auto"/>
      </w:pPr>
      <w:r>
        <w:t xml:space="preserve">Wir tauschen </w:t>
      </w:r>
      <w:r w:rsidR="007B5CC6">
        <w:t xml:space="preserve">unterschiedliche </w:t>
      </w:r>
      <w:r>
        <w:t>E</w:t>
      </w:r>
      <w:r w:rsidR="007B5CC6">
        <w:t>rfahrungen</w:t>
      </w:r>
      <w:r w:rsidR="004727F9">
        <w:t xml:space="preserve"> und Ideen</w:t>
      </w:r>
      <w:r w:rsidR="007B5CC6">
        <w:t xml:space="preserve"> zur besseren Beratung von KMU</w:t>
      </w:r>
      <w:r w:rsidR="006A03B8">
        <w:t xml:space="preserve"> aus</w:t>
      </w:r>
      <w:r w:rsidR="00473239">
        <w:t xml:space="preserve"> und </w:t>
      </w:r>
      <w:r w:rsidR="006A03B8">
        <w:t>arbeiten an</w:t>
      </w:r>
      <w:r w:rsidR="00473239">
        <w:t xml:space="preserve"> bessere</w:t>
      </w:r>
      <w:r w:rsidR="006A03B8">
        <w:t>n</w:t>
      </w:r>
      <w:r w:rsidR="00473239">
        <w:t xml:space="preserve"> Kooperation</w:t>
      </w:r>
      <w:r w:rsidR="006A03B8">
        <w:t>en</w:t>
      </w:r>
      <w:r w:rsidR="00473239">
        <w:t xml:space="preserve"> in der Betreuung. </w:t>
      </w:r>
    </w:p>
    <w:p w14:paraId="5550C91B" w14:textId="27098B4F" w:rsidR="00473239" w:rsidRDefault="00776857" w:rsidP="0020085C">
      <w:pPr>
        <w:pStyle w:val="Listenabsatz"/>
        <w:numPr>
          <w:ilvl w:val="0"/>
          <w:numId w:val="5"/>
        </w:numPr>
        <w:spacing w:after="120" w:line="240" w:lineRule="auto"/>
      </w:pPr>
      <w:r>
        <w:t xml:space="preserve">Wir organisieren </w:t>
      </w:r>
      <w:r w:rsidR="00461AC1">
        <w:t xml:space="preserve">in der Region </w:t>
      </w:r>
      <w:r>
        <w:t>g</w:t>
      </w:r>
      <w:r w:rsidR="0020085C">
        <w:t>emeinsam ö</w:t>
      </w:r>
      <w:r w:rsidR="00473239" w:rsidRPr="00473239">
        <w:t>ffentlichkeitswirksame Veranstaltungen</w:t>
      </w:r>
      <w:r w:rsidR="005567B3">
        <w:t xml:space="preserve"> und </w:t>
      </w:r>
      <w:r w:rsidR="00473239" w:rsidRPr="00473239">
        <w:t xml:space="preserve">Aktionen, um </w:t>
      </w:r>
      <w:r w:rsidR="000C192B">
        <w:t xml:space="preserve">KMU </w:t>
      </w:r>
      <w:r w:rsidR="00473239" w:rsidRPr="00473239">
        <w:t>auf wichtige Themen aufmerksam zu machen, für aktuelle Herausforderungen zu sensibilisieren und ihnen den Zugang zur individuellen Beratung zu erleichtern.</w:t>
      </w:r>
    </w:p>
    <w:p w14:paraId="174006AC" w14:textId="1CBD8E94" w:rsidR="00473239" w:rsidRDefault="00A444AC" w:rsidP="0020085C">
      <w:pPr>
        <w:pStyle w:val="Listenabsatz"/>
        <w:numPr>
          <w:ilvl w:val="0"/>
          <w:numId w:val="5"/>
        </w:numPr>
        <w:spacing w:after="120" w:line="240" w:lineRule="auto"/>
      </w:pPr>
      <w:r>
        <w:t>Wir informieren</w:t>
      </w:r>
      <w:r w:rsidR="00473239">
        <w:t xml:space="preserve"> über bundesweite oder lä</w:t>
      </w:r>
      <w:r w:rsidR="008B64A4">
        <w:t>nderspezifische Förderprogramm</w:t>
      </w:r>
      <w:r w:rsidR="0095240A">
        <w:t>e und de</w:t>
      </w:r>
      <w:r>
        <w:t>ren</w:t>
      </w:r>
      <w:r w:rsidR="0095240A">
        <w:t xml:space="preserve"> Nutzungsmöglichkeiten.</w:t>
      </w:r>
    </w:p>
    <w:p w14:paraId="0E4CC39D" w14:textId="529424C0" w:rsidR="007B5CC6" w:rsidRDefault="00E3796B" w:rsidP="0020085C">
      <w:pPr>
        <w:pStyle w:val="Listenabsatz"/>
        <w:numPr>
          <w:ilvl w:val="0"/>
          <w:numId w:val="5"/>
        </w:numPr>
        <w:spacing w:after="120" w:line="240" w:lineRule="auto"/>
      </w:pPr>
      <w:r>
        <w:t xml:space="preserve">Wir laden </w:t>
      </w:r>
      <w:r w:rsidR="003210F0">
        <w:t>Expertinnen und Experten</w:t>
      </w:r>
      <w:r w:rsidR="008B64A4">
        <w:t xml:space="preserve"> zu </w:t>
      </w:r>
      <w:r w:rsidR="00767B3F">
        <w:t xml:space="preserve">spezifischen </w:t>
      </w:r>
      <w:r w:rsidR="008B64A4">
        <w:t>inhaltlichen Anliegen des Netzwerkes</w:t>
      </w:r>
      <w:r w:rsidR="00767B3F">
        <w:t xml:space="preserve"> e</w:t>
      </w:r>
      <w:r w:rsidR="00C85EA4">
        <w:t>in.</w:t>
      </w:r>
    </w:p>
    <w:p w14:paraId="4CAA5993" w14:textId="0F218E54" w:rsidR="0020085C" w:rsidRDefault="00B128BA" w:rsidP="0020085C">
      <w:pPr>
        <w:pStyle w:val="Listenabsatz"/>
        <w:numPr>
          <w:ilvl w:val="0"/>
          <w:numId w:val="5"/>
        </w:numPr>
        <w:spacing w:after="120" w:line="240" w:lineRule="auto"/>
      </w:pPr>
      <w:r>
        <w:t xml:space="preserve">Wir </w:t>
      </w:r>
      <w:r w:rsidR="00AB0510">
        <w:t>organisieren Erfahrungsaustausche der</w:t>
      </w:r>
      <w:r w:rsidR="0020085C">
        <w:t xml:space="preserve"> Berater*innen der Partnerinstitutionen de</w:t>
      </w:r>
      <w:r w:rsidR="00AF4CB1">
        <w:t>r</w:t>
      </w:r>
      <w:r w:rsidR="0020085C">
        <w:t xml:space="preserve"> regionalen Netzwerke</w:t>
      </w:r>
      <w:r w:rsidR="00AC707B" w:rsidRPr="00AC707B">
        <w:t xml:space="preserve"> </w:t>
      </w:r>
      <w:r w:rsidR="00AB0510">
        <w:t xml:space="preserve">zur Verbesserung </w:t>
      </w:r>
      <w:r w:rsidR="007854D6">
        <w:t xml:space="preserve">der Kooperation und </w:t>
      </w:r>
      <w:r w:rsidR="004F0A3F">
        <w:t>zur</w:t>
      </w:r>
      <w:r w:rsidR="00AC707B">
        <w:t xml:space="preserve"> kollegiale</w:t>
      </w:r>
      <w:r w:rsidR="007854D6">
        <w:t>n</w:t>
      </w:r>
      <w:r w:rsidR="00AC707B">
        <w:t xml:space="preserve"> Beratung</w:t>
      </w:r>
      <w:r w:rsidR="0020085C">
        <w:t xml:space="preserve">. </w:t>
      </w:r>
    </w:p>
    <w:p w14:paraId="7EDDC9A3" w14:textId="3D73FA64" w:rsidR="00EB6BD0" w:rsidRPr="00EB6BD0" w:rsidRDefault="007B5CC6" w:rsidP="0020085C">
      <w:pPr>
        <w:spacing w:after="120" w:line="240" w:lineRule="auto"/>
        <w:rPr>
          <w:bCs/>
        </w:rPr>
      </w:pPr>
      <w:r w:rsidRPr="00EB6BD0">
        <w:rPr>
          <w:bCs/>
        </w:rPr>
        <w:t>Die Offensive Mittelstand ist unsere Plattform</w:t>
      </w:r>
      <w:r w:rsidR="002F5612" w:rsidRPr="00EB6BD0">
        <w:rPr>
          <w:bCs/>
        </w:rPr>
        <w:t>,</w:t>
      </w:r>
      <w:r w:rsidRPr="00EB6BD0">
        <w:rPr>
          <w:bCs/>
        </w:rPr>
        <w:t xml:space="preserve"> über die wir unsere Arbeit </w:t>
      </w:r>
      <w:r w:rsidR="007A2CB1" w:rsidRPr="00EB6BD0">
        <w:rPr>
          <w:bCs/>
        </w:rPr>
        <w:t xml:space="preserve">kooperativ </w:t>
      </w:r>
      <w:r w:rsidRPr="00EB6BD0">
        <w:rPr>
          <w:bCs/>
        </w:rPr>
        <w:t xml:space="preserve">in den Regionen koordinieren. </w:t>
      </w:r>
    </w:p>
    <w:p w14:paraId="7C3FA597" w14:textId="0EA22812" w:rsidR="0017719D" w:rsidRPr="003A0F21" w:rsidRDefault="003A0F21" w:rsidP="0020085C">
      <w:pPr>
        <w:spacing w:after="120" w:line="240" w:lineRule="auto"/>
        <w:rPr>
          <w:i/>
        </w:rPr>
      </w:pPr>
      <w:r>
        <w:rPr>
          <w:i/>
        </w:rPr>
        <w:t xml:space="preserve">Stand </w:t>
      </w:r>
      <w:r w:rsidR="002F5612">
        <w:rPr>
          <w:i/>
        </w:rPr>
        <w:t>2</w:t>
      </w:r>
      <w:r w:rsidR="00787672">
        <w:rPr>
          <w:i/>
        </w:rPr>
        <w:t>1</w:t>
      </w:r>
      <w:r>
        <w:rPr>
          <w:i/>
        </w:rPr>
        <w:t>.0</w:t>
      </w:r>
      <w:r w:rsidR="00787672">
        <w:rPr>
          <w:i/>
        </w:rPr>
        <w:t>6</w:t>
      </w:r>
      <w:r>
        <w:rPr>
          <w:i/>
        </w:rPr>
        <w:t>.2021</w:t>
      </w:r>
    </w:p>
    <w:sectPr w:rsidR="0017719D" w:rsidRPr="003A0F21" w:rsidSect="003A0F21">
      <w:headerReference w:type="default" r:id="rId7"/>
      <w:pgSz w:w="11906" w:h="16838" w:code="9"/>
      <w:pgMar w:top="1276" w:right="1469" w:bottom="1134" w:left="1417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D387D" w14:textId="77777777" w:rsidR="00422ED0" w:rsidRDefault="00422ED0" w:rsidP="007661BF">
      <w:pPr>
        <w:spacing w:after="0" w:line="240" w:lineRule="auto"/>
      </w:pPr>
      <w:r>
        <w:separator/>
      </w:r>
    </w:p>
  </w:endnote>
  <w:endnote w:type="continuationSeparator" w:id="0">
    <w:p w14:paraId="572D1510" w14:textId="77777777" w:rsidR="00422ED0" w:rsidRDefault="00422ED0" w:rsidP="0076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E6708" w14:textId="77777777" w:rsidR="00422ED0" w:rsidRDefault="00422ED0" w:rsidP="007661BF">
      <w:pPr>
        <w:spacing w:after="0" w:line="240" w:lineRule="auto"/>
      </w:pPr>
      <w:r>
        <w:separator/>
      </w:r>
    </w:p>
  </w:footnote>
  <w:footnote w:type="continuationSeparator" w:id="0">
    <w:p w14:paraId="1A18B771" w14:textId="77777777" w:rsidR="00422ED0" w:rsidRDefault="00422ED0" w:rsidP="0076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1477648756"/>
      <w:docPartObj>
        <w:docPartGallery w:val="Page Numbers (Top of Page)"/>
        <w:docPartUnique/>
      </w:docPartObj>
    </w:sdtPr>
    <w:sdtEndPr/>
    <w:sdtContent>
      <w:p w14:paraId="33F5BBC9" w14:textId="3864CF97" w:rsidR="007661BF" w:rsidRPr="007661BF" w:rsidRDefault="007661BF">
        <w:pPr>
          <w:pStyle w:val="Kopfzeile"/>
          <w:jc w:val="right"/>
          <w:rPr>
            <w:sz w:val="20"/>
            <w:szCs w:val="20"/>
          </w:rPr>
        </w:pPr>
        <w:r w:rsidRPr="007661BF">
          <w:rPr>
            <w:sz w:val="20"/>
            <w:szCs w:val="20"/>
          </w:rPr>
          <w:t xml:space="preserve">OM-Vereinbarung zur </w:t>
        </w:r>
        <w:r w:rsidR="00D10740">
          <w:rPr>
            <w:sz w:val="20"/>
            <w:szCs w:val="20"/>
          </w:rPr>
          <w:t xml:space="preserve">Zusammenarbeit in den Regionen  </w:t>
        </w:r>
        <w:r w:rsidRPr="007661BF">
          <w:rPr>
            <w:b/>
            <w:bCs/>
            <w:sz w:val="20"/>
            <w:szCs w:val="20"/>
          </w:rPr>
          <w:fldChar w:fldCharType="begin"/>
        </w:r>
        <w:r w:rsidRPr="007661BF">
          <w:rPr>
            <w:b/>
            <w:bCs/>
            <w:sz w:val="20"/>
            <w:szCs w:val="20"/>
          </w:rPr>
          <w:instrText>PAGE</w:instrText>
        </w:r>
        <w:r w:rsidRPr="007661BF">
          <w:rPr>
            <w:b/>
            <w:bCs/>
            <w:sz w:val="20"/>
            <w:szCs w:val="20"/>
          </w:rPr>
          <w:fldChar w:fldCharType="separate"/>
        </w:r>
        <w:r w:rsidR="00A564EC">
          <w:rPr>
            <w:b/>
            <w:bCs/>
            <w:noProof/>
            <w:sz w:val="20"/>
            <w:szCs w:val="20"/>
          </w:rPr>
          <w:t>2</w:t>
        </w:r>
        <w:r w:rsidRPr="007661BF">
          <w:rPr>
            <w:b/>
            <w:bCs/>
            <w:sz w:val="20"/>
            <w:szCs w:val="20"/>
          </w:rPr>
          <w:fldChar w:fldCharType="end"/>
        </w:r>
        <w:r w:rsidRPr="007661BF">
          <w:rPr>
            <w:sz w:val="20"/>
            <w:szCs w:val="20"/>
          </w:rPr>
          <w:t>/</w:t>
        </w:r>
        <w:r w:rsidRPr="007661BF">
          <w:rPr>
            <w:b/>
            <w:bCs/>
            <w:sz w:val="20"/>
            <w:szCs w:val="20"/>
          </w:rPr>
          <w:fldChar w:fldCharType="begin"/>
        </w:r>
        <w:r w:rsidRPr="007661BF">
          <w:rPr>
            <w:b/>
            <w:bCs/>
            <w:sz w:val="20"/>
            <w:szCs w:val="20"/>
          </w:rPr>
          <w:instrText>NUMPAGES</w:instrText>
        </w:r>
        <w:r w:rsidRPr="007661BF">
          <w:rPr>
            <w:b/>
            <w:bCs/>
            <w:sz w:val="20"/>
            <w:szCs w:val="20"/>
          </w:rPr>
          <w:fldChar w:fldCharType="separate"/>
        </w:r>
        <w:r w:rsidR="00A564EC">
          <w:rPr>
            <w:b/>
            <w:bCs/>
            <w:noProof/>
            <w:sz w:val="20"/>
            <w:szCs w:val="20"/>
          </w:rPr>
          <w:t>2</w:t>
        </w:r>
        <w:r w:rsidRPr="007661BF">
          <w:rPr>
            <w:b/>
            <w:bCs/>
            <w:sz w:val="20"/>
            <w:szCs w:val="20"/>
          </w:rPr>
          <w:fldChar w:fldCharType="end"/>
        </w:r>
      </w:p>
    </w:sdtContent>
  </w:sdt>
  <w:p w14:paraId="48F8F667" w14:textId="584EB3F6" w:rsidR="007661BF" w:rsidRPr="007661BF" w:rsidRDefault="007661BF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158FF"/>
    <w:multiLevelType w:val="hybridMultilevel"/>
    <w:tmpl w:val="B5BA1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2328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1DFF"/>
    <w:multiLevelType w:val="hybridMultilevel"/>
    <w:tmpl w:val="0DB2A0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B689B"/>
    <w:multiLevelType w:val="hybridMultilevel"/>
    <w:tmpl w:val="1F4C1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23B1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67F33"/>
    <w:multiLevelType w:val="hybridMultilevel"/>
    <w:tmpl w:val="5BFC4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506A9"/>
    <w:multiLevelType w:val="hybridMultilevel"/>
    <w:tmpl w:val="86DAE3CA"/>
    <w:lvl w:ilvl="0" w:tplc="69F44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A431F"/>
    <w:multiLevelType w:val="hybridMultilevel"/>
    <w:tmpl w:val="7EC6D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A4"/>
    <w:rsid w:val="00007089"/>
    <w:rsid w:val="0002017E"/>
    <w:rsid w:val="00054CAB"/>
    <w:rsid w:val="00075351"/>
    <w:rsid w:val="0009036E"/>
    <w:rsid w:val="00091565"/>
    <w:rsid w:val="00095A65"/>
    <w:rsid w:val="0009726E"/>
    <w:rsid w:val="000B46F4"/>
    <w:rsid w:val="000B4AB9"/>
    <w:rsid w:val="000B779F"/>
    <w:rsid w:val="000C192B"/>
    <w:rsid w:val="000C52E2"/>
    <w:rsid w:val="000C7DE3"/>
    <w:rsid w:val="000D31E6"/>
    <w:rsid w:val="000D68AC"/>
    <w:rsid w:val="000E3F02"/>
    <w:rsid w:val="00102A15"/>
    <w:rsid w:val="001045E8"/>
    <w:rsid w:val="00117041"/>
    <w:rsid w:val="00123BBD"/>
    <w:rsid w:val="00126791"/>
    <w:rsid w:val="001425CC"/>
    <w:rsid w:val="001475A6"/>
    <w:rsid w:val="00160295"/>
    <w:rsid w:val="00160D4E"/>
    <w:rsid w:val="0017719D"/>
    <w:rsid w:val="00180C2C"/>
    <w:rsid w:val="00182721"/>
    <w:rsid w:val="001A3C47"/>
    <w:rsid w:val="001D2863"/>
    <w:rsid w:val="001E1659"/>
    <w:rsid w:val="001F6551"/>
    <w:rsid w:val="001F7FC2"/>
    <w:rsid w:val="0020085C"/>
    <w:rsid w:val="00203990"/>
    <w:rsid w:val="00212C57"/>
    <w:rsid w:val="00234D66"/>
    <w:rsid w:val="00240DF4"/>
    <w:rsid w:val="00266D23"/>
    <w:rsid w:val="0027204C"/>
    <w:rsid w:val="00272A23"/>
    <w:rsid w:val="00272C39"/>
    <w:rsid w:val="00273213"/>
    <w:rsid w:val="00280AEB"/>
    <w:rsid w:val="002A3EE0"/>
    <w:rsid w:val="002A76D6"/>
    <w:rsid w:val="002B6FE2"/>
    <w:rsid w:val="002C36F3"/>
    <w:rsid w:val="002E496F"/>
    <w:rsid w:val="002F5612"/>
    <w:rsid w:val="0030252D"/>
    <w:rsid w:val="00320B8E"/>
    <w:rsid w:val="003210F0"/>
    <w:rsid w:val="00327828"/>
    <w:rsid w:val="00332AE8"/>
    <w:rsid w:val="00333C57"/>
    <w:rsid w:val="0033521C"/>
    <w:rsid w:val="003417AA"/>
    <w:rsid w:val="00355BBF"/>
    <w:rsid w:val="00363C4D"/>
    <w:rsid w:val="0039084D"/>
    <w:rsid w:val="003952E7"/>
    <w:rsid w:val="003A0928"/>
    <w:rsid w:val="003A0F21"/>
    <w:rsid w:val="003A582E"/>
    <w:rsid w:val="003B6642"/>
    <w:rsid w:val="003B7B7F"/>
    <w:rsid w:val="003D4516"/>
    <w:rsid w:val="003D4FA5"/>
    <w:rsid w:val="003E336B"/>
    <w:rsid w:val="003E355A"/>
    <w:rsid w:val="004145EB"/>
    <w:rsid w:val="00422ED0"/>
    <w:rsid w:val="0042438B"/>
    <w:rsid w:val="0043070B"/>
    <w:rsid w:val="00432145"/>
    <w:rsid w:val="00445419"/>
    <w:rsid w:val="00461AC1"/>
    <w:rsid w:val="00464D82"/>
    <w:rsid w:val="00470219"/>
    <w:rsid w:val="00471A2B"/>
    <w:rsid w:val="004727F9"/>
    <w:rsid w:val="00473239"/>
    <w:rsid w:val="004747FF"/>
    <w:rsid w:val="00474D82"/>
    <w:rsid w:val="00480B24"/>
    <w:rsid w:val="00486626"/>
    <w:rsid w:val="0049400E"/>
    <w:rsid w:val="004B6106"/>
    <w:rsid w:val="004C1E67"/>
    <w:rsid w:val="004E5211"/>
    <w:rsid w:val="004E7089"/>
    <w:rsid w:val="004F0A3F"/>
    <w:rsid w:val="004F5123"/>
    <w:rsid w:val="00513431"/>
    <w:rsid w:val="00517DF2"/>
    <w:rsid w:val="0053765F"/>
    <w:rsid w:val="00543B1F"/>
    <w:rsid w:val="00544EC0"/>
    <w:rsid w:val="00552051"/>
    <w:rsid w:val="005567B3"/>
    <w:rsid w:val="00563663"/>
    <w:rsid w:val="00563C8B"/>
    <w:rsid w:val="005651F6"/>
    <w:rsid w:val="00565EB7"/>
    <w:rsid w:val="00574717"/>
    <w:rsid w:val="005A1D20"/>
    <w:rsid w:val="005B05EC"/>
    <w:rsid w:val="005B3E63"/>
    <w:rsid w:val="005E2CE2"/>
    <w:rsid w:val="005E6AB2"/>
    <w:rsid w:val="005F6C87"/>
    <w:rsid w:val="00600883"/>
    <w:rsid w:val="00610BDE"/>
    <w:rsid w:val="00617727"/>
    <w:rsid w:val="00631D95"/>
    <w:rsid w:val="0063274D"/>
    <w:rsid w:val="00637E3B"/>
    <w:rsid w:val="00640D5E"/>
    <w:rsid w:val="00643758"/>
    <w:rsid w:val="006455EA"/>
    <w:rsid w:val="00656691"/>
    <w:rsid w:val="00664D93"/>
    <w:rsid w:val="00670EB6"/>
    <w:rsid w:val="006721EE"/>
    <w:rsid w:val="00681A2D"/>
    <w:rsid w:val="006911BA"/>
    <w:rsid w:val="006939CC"/>
    <w:rsid w:val="00696D4F"/>
    <w:rsid w:val="006A03B8"/>
    <w:rsid w:val="006A09A0"/>
    <w:rsid w:val="006A7DD7"/>
    <w:rsid w:val="006B000D"/>
    <w:rsid w:val="006C1423"/>
    <w:rsid w:val="006C25E2"/>
    <w:rsid w:val="006D0606"/>
    <w:rsid w:val="006D2496"/>
    <w:rsid w:val="006D5AFA"/>
    <w:rsid w:val="006E7C02"/>
    <w:rsid w:val="00723BC0"/>
    <w:rsid w:val="007250CE"/>
    <w:rsid w:val="00741BCB"/>
    <w:rsid w:val="007602D9"/>
    <w:rsid w:val="0076504C"/>
    <w:rsid w:val="007661BF"/>
    <w:rsid w:val="00767B3F"/>
    <w:rsid w:val="00767D39"/>
    <w:rsid w:val="00776857"/>
    <w:rsid w:val="0078405A"/>
    <w:rsid w:val="007854D6"/>
    <w:rsid w:val="007863CC"/>
    <w:rsid w:val="007873D8"/>
    <w:rsid w:val="00787672"/>
    <w:rsid w:val="007A2068"/>
    <w:rsid w:val="007A2CB1"/>
    <w:rsid w:val="007B19FC"/>
    <w:rsid w:val="007B5CC6"/>
    <w:rsid w:val="007B6246"/>
    <w:rsid w:val="007B7095"/>
    <w:rsid w:val="007C5F03"/>
    <w:rsid w:val="007D3CDF"/>
    <w:rsid w:val="007D3F9D"/>
    <w:rsid w:val="007D4FA0"/>
    <w:rsid w:val="007E3941"/>
    <w:rsid w:val="00833DA4"/>
    <w:rsid w:val="00835B36"/>
    <w:rsid w:val="008365D7"/>
    <w:rsid w:val="00850DD3"/>
    <w:rsid w:val="0085304C"/>
    <w:rsid w:val="00854472"/>
    <w:rsid w:val="00865975"/>
    <w:rsid w:val="00890AF5"/>
    <w:rsid w:val="00892E75"/>
    <w:rsid w:val="008A72F6"/>
    <w:rsid w:val="008B5E30"/>
    <w:rsid w:val="008B64A4"/>
    <w:rsid w:val="008C3BE0"/>
    <w:rsid w:val="008E62A4"/>
    <w:rsid w:val="008E79E6"/>
    <w:rsid w:val="008F0A00"/>
    <w:rsid w:val="008F1714"/>
    <w:rsid w:val="008F55A2"/>
    <w:rsid w:val="00903D56"/>
    <w:rsid w:val="00904BDA"/>
    <w:rsid w:val="00920E05"/>
    <w:rsid w:val="00942989"/>
    <w:rsid w:val="00944E72"/>
    <w:rsid w:val="0095240A"/>
    <w:rsid w:val="0095597F"/>
    <w:rsid w:val="00965C78"/>
    <w:rsid w:val="00972BE1"/>
    <w:rsid w:val="00977F3F"/>
    <w:rsid w:val="00990689"/>
    <w:rsid w:val="009A7EDA"/>
    <w:rsid w:val="009C2B6E"/>
    <w:rsid w:val="009F28D9"/>
    <w:rsid w:val="009F2ADD"/>
    <w:rsid w:val="009F5C71"/>
    <w:rsid w:val="009F7C5B"/>
    <w:rsid w:val="00A066C9"/>
    <w:rsid w:val="00A15AE4"/>
    <w:rsid w:val="00A16690"/>
    <w:rsid w:val="00A30BE6"/>
    <w:rsid w:val="00A318C7"/>
    <w:rsid w:val="00A34C8D"/>
    <w:rsid w:val="00A37370"/>
    <w:rsid w:val="00A444AC"/>
    <w:rsid w:val="00A51A4D"/>
    <w:rsid w:val="00A564EC"/>
    <w:rsid w:val="00A93361"/>
    <w:rsid w:val="00AA3C9A"/>
    <w:rsid w:val="00AA55B2"/>
    <w:rsid w:val="00AA5F3D"/>
    <w:rsid w:val="00AB0510"/>
    <w:rsid w:val="00AB2A01"/>
    <w:rsid w:val="00AB468D"/>
    <w:rsid w:val="00AC5D6E"/>
    <w:rsid w:val="00AC707B"/>
    <w:rsid w:val="00AD031C"/>
    <w:rsid w:val="00AE4413"/>
    <w:rsid w:val="00AE4B3C"/>
    <w:rsid w:val="00AF22C1"/>
    <w:rsid w:val="00AF4AEB"/>
    <w:rsid w:val="00AF4CB1"/>
    <w:rsid w:val="00B128BA"/>
    <w:rsid w:val="00B23F92"/>
    <w:rsid w:val="00B315C5"/>
    <w:rsid w:val="00B40DE3"/>
    <w:rsid w:val="00B51E24"/>
    <w:rsid w:val="00B65CC0"/>
    <w:rsid w:val="00B72E02"/>
    <w:rsid w:val="00B80BAB"/>
    <w:rsid w:val="00B817B7"/>
    <w:rsid w:val="00BC5E6C"/>
    <w:rsid w:val="00BC75EB"/>
    <w:rsid w:val="00BE4DAA"/>
    <w:rsid w:val="00C06E42"/>
    <w:rsid w:val="00C14C09"/>
    <w:rsid w:val="00C30F21"/>
    <w:rsid w:val="00C325C8"/>
    <w:rsid w:val="00C3689C"/>
    <w:rsid w:val="00C629B2"/>
    <w:rsid w:val="00C82908"/>
    <w:rsid w:val="00C84574"/>
    <w:rsid w:val="00C84963"/>
    <w:rsid w:val="00C85EA4"/>
    <w:rsid w:val="00C87789"/>
    <w:rsid w:val="00C97FDC"/>
    <w:rsid w:val="00CA07DF"/>
    <w:rsid w:val="00CB0543"/>
    <w:rsid w:val="00CB2C3B"/>
    <w:rsid w:val="00CC4C1F"/>
    <w:rsid w:val="00CC5477"/>
    <w:rsid w:val="00CC67E3"/>
    <w:rsid w:val="00CE0042"/>
    <w:rsid w:val="00CE55B9"/>
    <w:rsid w:val="00CF126B"/>
    <w:rsid w:val="00D10740"/>
    <w:rsid w:val="00D1494B"/>
    <w:rsid w:val="00D5035A"/>
    <w:rsid w:val="00D51F4F"/>
    <w:rsid w:val="00D667EB"/>
    <w:rsid w:val="00D72819"/>
    <w:rsid w:val="00D735EC"/>
    <w:rsid w:val="00D75256"/>
    <w:rsid w:val="00D7648C"/>
    <w:rsid w:val="00D81546"/>
    <w:rsid w:val="00DA29CC"/>
    <w:rsid w:val="00DB3C0B"/>
    <w:rsid w:val="00DD0BEE"/>
    <w:rsid w:val="00DD1F15"/>
    <w:rsid w:val="00DD25BE"/>
    <w:rsid w:val="00DE050F"/>
    <w:rsid w:val="00DE1C40"/>
    <w:rsid w:val="00DE338E"/>
    <w:rsid w:val="00DF5946"/>
    <w:rsid w:val="00E033B5"/>
    <w:rsid w:val="00E06794"/>
    <w:rsid w:val="00E07A9C"/>
    <w:rsid w:val="00E12786"/>
    <w:rsid w:val="00E21A25"/>
    <w:rsid w:val="00E230DA"/>
    <w:rsid w:val="00E237EF"/>
    <w:rsid w:val="00E3796B"/>
    <w:rsid w:val="00E401DA"/>
    <w:rsid w:val="00E50E1D"/>
    <w:rsid w:val="00E61295"/>
    <w:rsid w:val="00E629DF"/>
    <w:rsid w:val="00E67DD2"/>
    <w:rsid w:val="00E8677C"/>
    <w:rsid w:val="00E87F9E"/>
    <w:rsid w:val="00E952B4"/>
    <w:rsid w:val="00EB13B0"/>
    <w:rsid w:val="00EB30CE"/>
    <w:rsid w:val="00EB6BD0"/>
    <w:rsid w:val="00EC19AF"/>
    <w:rsid w:val="00EC7269"/>
    <w:rsid w:val="00ED07F5"/>
    <w:rsid w:val="00EE79A6"/>
    <w:rsid w:val="00EE7FC5"/>
    <w:rsid w:val="00EF7C4F"/>
    <w:rsid w:val="00F00D79"/>
    <w:rsid w:val="00F0532A"/>
    <w:rsid w:val="00F05705"/>
    <w:rsid w:val="00F37212"/>
    <w:rsid w:val="00F52FDA"/>
    <w:rsid w:val="00F56B79"/>
    <w:rsid w:val="00F570FE"/>
    <w:rsid w:val="00F93081"/>
    <w:rsid w:val="00FA0CBC"/>
    <w:rsid w:val="00FA65E7"/>
    <w:rsid w:val="00FB0FEF"/>
    <w:rsid w:val="00FB1469"/>
    <w:rsid w:val="00FC1D78"/>
    <w:rsid w:val="00FC29CC"/>
    <w:rsid w:val="00FD30FC"/>
    <w:rsid w:val="00FD49D5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D7B2"/>
  <w15:docId w15:val="{9F510FE7-833F-4FBE-8470-C75800E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6D2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1BF"/>
  </w:style>
  <w:style w:type="paragraph" w:styleId="Fuzeile">
    <w:name w:val="footer"/>
    <w:basedOn w:val="Standard"/>
    <w:link w:val="FuzeileZchn"/>
    <w:uiPriority w:val="99"/>
    <w:unhideWhenUsed/>
    <w:rsid w:val="0076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61BF"/>
  </w:style>
  <w:style w:type="character" w:styleId="Kommentarzeichen">
    <w:name w:val="annotation reference"/>
    <w:basedOn w:val="Absatz-Standardschriftart"/>
    <w:uiPriority w:val="99"/>
    <w:semiHidden/>
    <w:unhideWhenUsed/>
    <w:rsid w:val="001771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71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71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71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7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Oleg Cernavin</cp:lastModifiedBy>
  <cp:revision>2</cp:revision>
  <cp:lastPrinted>2021-06-22T09:35:00Z</cp:lastPrinted>
  <dcterms:created xsi:type="dcterms:W3CDTF">2021-07-08T16:23:00Z</dcterms:created>
  <dcterms:modified xsi:type="dcterms:W3CDTF">2021-07-08T16:23:00Z</dcterms:modified>
</cp:coreProperties>
</file>